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C08EE" w14:textId="77777777" w:rsidR="008B48DD" w:rsidRDefault="008B48DD" w:rsidP="008A35DF">
      <w:pPr>
        <w:jc w:val="center"/>
        <w:rPr>
          <w:rFonts w:ascii="YummoW03-Bold" w:hAnsi="YummoW03-Bold"/>
          <w:sz w:val="48"/>
        </w:rPr>
      </w:pPr>
      <w:bookmarkStart w:id="0" w:name="_GoBack"/>
      <w:bookmarkEnd w:id="0"/>
      <w:r w:rsidRPr="000F47FB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0EBD2C4" wp14:editId="22019D6B">
            <wp:simplePos x="0" y="0"/>
            <wp:positionH relativeFrom="page">
              <wp:posOffset>3385820</wp:posOffset>
            </wp:positionH>
            <wp:positionV relativeFrom="paragraph">
              <wp:posOffset>-307975</wp:posOffset>
            </wp:positionV>
            <wp:extent cx="822325" cy="847725"/>
            <wp:effectExtent l="0" t="0" r="0" b="9525"/>
            <wp:wrapNone/>
            <wp:docPr id="1" name="Image 1" descr="C:\Users\cdavenne\Desktop\Annexe 8 -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venne\Desktop\Annexe 8 -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83744" w14:textId="77777777" w:rsidR="008A35DF" w:rsidRDefault="008A35DF" w:rsidP="5D5A909D">
      <w:pPr>
        <w:jc w:val="center"/>
        <w:rPr>
          <w:rFonts w:ascii="YummoW03-Bold" w:hAnsi="YummoW03-Bold"/>
          <w:sz w:val="48"/>
          <w:szCs w:val="48"/>
        </w:rPr>
      </w:pPr>
    </w:p>
    <w:p w14:paraId="0F81CE91" w14:textId="02EA415A" w:rsidR="5104FA3E" w:rsidRDefault="5104FA3E" w:rsidP="5D5A909D">
      <w:pPr>
        <w:pStyle w:val="Titre1"/>
        <w:jc w:val="center"/>
        <w:rPr>
          <w:rFonts w:ascii="YummoW03-Light" w:hAnsi="YummoW03-Light"/>
          <w:sz w:val="32"/>
          <w:szCs w:val="32"/>
        </w:rPr>
      </w:pPr>
      <w:r w:rsidRPr="5D5A909D">
        <w:rPr>
          <w:rFonts w:ascii="YummoW03-Light" w:hAnsi="YummoW03-Light"/>
          <w:sz w:val="32"/>
          <w:szCs w:val="32"/>
        </w:rPr>
        <w:t xml:space="preserve">DOSSIER de CANDIDATURE </w:t>
      </w:r>
    </w:p>
    <w:p w14:paraId="3421CD1D" w14:textId="77288310" w:rsidR="5104FA3E" w:rsidRDefault="5104FA3E" w:rsidP="62A47145">
      <w:pPr>
        <w:pStyle w:val="Titre1"/>
        <w:jc w:val="center"/>
        <w:rPr>
          <w:rFonts w:ascii="YummoW03-Light" w:hAnsi="YummoW03-Light"/>
          <w:color w:val="auto"/>
          <w:sz w:val="32"/>
          <w:szCs w:val="32"/>
        </w:rPr>
      </w:pPr>
      <w:r w:rsidRPr="33085636">
        <w:rPr>
          <w:rFonts w:ascii="YummoW03-Light" w:hAnsi="YummoW03-Light"/>
          <w:color w:val="auto"/>
          <w:sz w:val="32"/>
          <w:szCs w:val="32"/>
        </w:rPr>
        <w:t>pour une Autorisation d’occupation temporaire (AOT)</w:t>
      </w:r>
      <w:r w:rsidR="2D2E0DFB" w:rsidRPr="33085636">
        <w:rPr>
          <w:rFonts w:ascii="YummoW03-Light" w:hAnsi="YummoW03-Light"/>
          <w:color w:val="auto"/>
          <w:sz w:val="32"/>
          <w:szCs w:val="32"/>
        </w:rPr>
        <w:t xml:space="preserve"> au lac de</w:t>
      </w:r>
      <w:r w:rsidR="6E7A4126" w:rsidRPr="33085636">
        <w:rPr>
          <w:rFonts w:ascii="YummoW03-Light" w:hAnsi="YummoW03-Light"/>
          <w:color w:val="auto"/>
          <w:sz w:val="32"/>
          <w:szCs w:val="32"/>
        </w:rPr>
        <w:t xml:space="preserve"> Pannecière</w:t>
      </w:r>
    </w:p>
    <w:p w14:paraId="0D0B940D" w14:textId="77777777" w:rsidR="00620708" w:rsidRPr="00620708" w:rsidRDefault="00620708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</w:rPr>
      </w:pPr>
    </w:p>
    <w:p w14:paraId="5A5FA624" w14:textId="77777777" w:rsidR="00620708" w:rsidRPr="008A35DF" w:rsidRDefault="00620708" w:rsidP="00620708">
      <w:pPr>
        <w:spacing w:before="120" w:after="120"/>
        <w:contextualSpacing/>
        <w:jc w:val="both"/>
        <w:rPr>
          <w:rFonts w:ascii="Arial" w:hAnsi="Arial" w:cs="Arial"/>
          <w:b/>
          <w:color w:val="5AB8E0"/>
        </w:rPr>
      </w:pPr>
      <w:r w:rsidRPr="008A35DF">
        <w:rPr>
          <w:rFonts w:ascii="Arial" w:hAnsi="Arial" w:cs="Arial"/>
          <w:b/>
          <w:color w:val="5AB8E0"/>
        </w:rPr>
        <w:t>&gt;&gt; Documents de référence</w:t>
      </w:r>
    </w:p>
    <w:p w14:paraId="7D8308DB" w14:textId="77777777" w:rsidR="00620708" w:rsidRPr="00620708" w:rsidRDefault="00620708" w:rsidP="656410A7">
      <w:pPr>
        <w:spacing w:before="120" w:after="120" w:line="240" w:lineRule="auto"/>
        <w:contextualSpacing/>
        <w:jc w:val="both"/>
        <w:rPr>
          <w:rFonts w:ascii="Arial" w:hAnsi="Arial" w:cs="Arial"/>
        </w:rPr>
      </w:pPr>
      <w:r w:rsidRPr="656410A7">
        <w:rPr>
          <w:rFonts w:ascii="Arial" w:hAnsi="Arial" w:cs="Arial"/>
        </w:rPr>
        <w:t>Ordonnance n°2017-562 du 19 avril 2017 relative à la propriété des personnes publi</w:t>
      </w:r>
      <w:r w:rsidRPr="656410A7">
        <w:rPr>
          <w:rFonts w:eastAsiaTheme="minorEastAsia"/>
        </w:rPr>
        <w:t>ques</w:t>
      </w:r>
    </w:p>
    <w:p w14:paraId="431B0E34" w14:textId="3B29AF03" w:rsidR="3D5F8257" w:rsidRDefault="3D5F8257" w:rsidP="656410A7">
      <w:pPr>
        <w:spacing w:before="120" w:after="120" w:line="240" w:lineRule="auto"/>
        <w:contextualSpacing/>
        <w:jc w:val="both"/>
        <w:rPr>
          <w:rFonts w:ascii="Arial" w:hAnsi="Arial" w:cs="Arial"/>
        </w:rPr>
      </w:pPr>
      <w:r w:rsidRPr="656410A7">
        <w:rPr>
          <w:rFonts w:ascii="Arial" w:hAnsi="Arial" w:cs="Arial"/>
        </w:rPr>
        <w:t>Code général de la propriété des personnes publiques et notamment son article L. 2122-1-1</w:t>
      </w:r>
    </w:p>
    <w:p w14:paraId="03689A02" w14:textId="77777777" w:rsidR="00121E87" w:rsidRPr="009123AD" w:rsidRDefault="00121E87" w:rsidP="009123A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YummoW03-Light" w:hAnsi="YummoW03-Light"/>
          <w:sz w:val="32"/>
        </w:rPr>
      </w:pPr>
      <w:r w:rsidRPr="009123AD">
        <w:rPr>
          <w:rFonts w:ascii="YummoW03-Light" w:hAnsi="YummoW03-Light"/>
          <w:sz w:val="32"/>
        </w:rPr>
        <w:t xml:space="preserve">PARTIE 1 </w:t>
      </w:r>
      <w:r w:rsidR="002D096D" w:rsidRPr="009123AD">
        <w:rPr>
          <w:rFonts w:ascii="YummoW03-Light" w:hAnsi="YummoW03-Light"/>
          <w:sz w:val="32"/>
        </w:rPr>
        <w:t>DESCRIPTIF DE LA PROCEDURE</w:t>
      </w:r>
    </w:p>
    <w:p w14:paraId="51B1DF40" w14:textId="77777777" w:rsidR="004710B3" w:rsidRPr="008A35DF" w:rsidRDefault="004753CA" w:rsidP="004753CA">
      <w:pPr>
        <w:pStyle w:val="Titre1"/>
      </w:pPr>
      <w:r>
        <w:t>1</w:t>
      </w:r>
      <w:r w:rsidR="004710B3" w:rsidRPr="008A35DF">
        <w:t>. Objet</w:t>
      </w:r>
    </w:p>
    <w:p w14:paraId="4B45BA82" w14:textId="2BC0333B" w:rsidR="00E51F72" w:rsidRPr="00620708" w:rsidRDefault="004710B3" w:rsidP="33085636">
      <w:pPr>
        <w:spacing w:before="120" w:after="120" w:line="240" w:lineRule="auto"/>
        <w:contextualSpacing/>
        <w:jc w:val="both"/>
        <w:rPr>
          <w:rFonts w:ascii="Arial" w:hAnsi="Arial" w:cs="Arial"/>
        </w:rPr>
      </w:pPr>
      <w:r w:rsidRPr="33085636">
        <w:rPr>
          <w:rFonts w:ascii="Arial" w:hAnsi="Arial" w:cs="Arial"/>
        </w:rPr>
        <w:t>En application d</w:t>
      </w:r>
      <w:r w:rsidR="5DE8995C" w:rsidRPr="33085636">
        <w:rPr>
          <w:rFonts w:ascii="Arial" w:hAnsi="Arial" w:cs="Arial"/>
        </w:rPr>
        <w:t>u Code général de la propriété des personnes publiques,</w:t>
      </w:r>
      <w:r w:rsidRPr="33085636">
        <w:rPr>
          <w:rFonts w:ascii="Arial" w:hAnsi="Arial" w:cs="Arial"/>
        </w:rPr>
        <w:t xml:space="preserve"> les titres d’occupation domaniaux, lorsqu’ils autorisent l’exercice d’une activité économique, sont</w:t>
      </w:r>
      <w:r w:rsidR="578202F8" w:rsidRPr="33085636">
        <w:rPr>
          <w:rFonts w:ascii="Arial" w:hAnsi="Arial" w:cs="Arial"/>
        </w:rPr>
        <w:t>,</w:t>
      </w:r>
      <w:r w:rsidRPr="33085636">
        <w:rPr>
          <w:rFonts w:ascii="Arial" w:hAnsi="Arial" w:cs="Arial"/>
        </w:rPr>
        <w:t xml:space="preserve"> depuis le 1er</w:t>
      </w:r>
      <w:r w:rsidR="004753CA" w:rsidRPr="33085636">
        <w:rPr>
          <w:rFonts w:ascii="Arial" w:hAnsi="Arial" w:cs="Arial"/>
        </w:rPr>
        <w:t xml:space="preserve"> juillet 2017</w:t>
      </w:r>
      <w:r w:rsidR="4CE8FE3C" w:rsidRPr="33085636">
        <w:rPr>
          <w:rFonts w:ascii="Arial" w:hAnsi="Arial" w:cs="Arial"/>
        </w:rPr>
        <w:t>,</w:t>
      </w:r>
      <w:r w:rsidR="004753CA" w:rsidRPr="33085636">
        <w:rPr>
          <w:rFonts w:ascii="Arial" w:hAnsi="Arial" w:cs="Arial"/>
        </w:rPr>
        <w:t xml:space="preserve"> soumis à </w:t>
      </w:r>
      <w:r w:rsidR="56ACDA8B" w:rsidRPr="33085636">
        <w:rPr>
          <w:rFonts w:ascii="Arial" w:hAnsi="Arial" w:cs="Arial"/>
        </w:rPr>
        <w:t>une</w:t>
      </w:r>
      <w:r w:rsidRPr="33085636">
        <w:rPr>
          <w:rFonts w:ascii="Arial" w:hAnsi="Arial" w:cs="Arial"/>
        </w:rPr>
        <w:t xml:space="preserve"> procédure</w:t>
      </w:r>
      <w:r w:rsidR="3C481129" w:rsidRPr="33085636">
        <w:rPr>
          <w:rFonts w:ascii="Arial" w:hAnsi="Arial" w:cs="Arial"/>
        </w:rPr>
        <w:t xml:space="preserve"> préalable</w:t>
      </w:r>
      <w:r w:rsidR="1EC6B267" w:rsidRPr="33085636">
        <w:rPr>
          <w:rFonts w:ascii="Arial" w:hAnsi="Arial" w:cs="Arial"/>
        </w:rPr>
        <w:t xml:space="preserve"> de publicité et de mise en concurrence</w:t>
      </w:r>
      <w:r w:rsidRPr="33085636">
        <w:rPr>
          <w:rFonts w:ascii="Arial" w:hAnsi="Arial" w:cs="Arial"/>
        </w:rPr>
        <w:t>.</w:t>
      </w:r>
      <w:r w:rsidR="64A2D208" w:rsidRPr="33085636">
        <w:rPr>
          <w:rFonts w:ascii="Arial" w:hAnsi="Arial" w:cs="Arial"/>
        </w:rPr>
        <w:t xml:space="preserve"> Cette procédure doit présenter toutes les garanties de transparence et d’impartialité adaptées à l’occupation envisagée. </w:t>
      </w:r>
      <w:r w:rsidRPr="33085636">
        <w:rPr>
          <w:rFonts w:ascii="Arial" w:hAnsi="Arial" w:cs="Arial"/>
        </w:rPr>
        <w:t xml:space="preserve"> </w:t>
      </w:r>
    </w:p>
    <w:p w14:paraId="44EAFD9C" w14:textId="77777777" w:rsidR="00E51F72" w:rsidRPr="00620708" w:rsidRDefault="00E51F72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</w:rPr>
      </w:pPr>
    </w:p>
    <w:p w14:paraId="5ACC3107" w14:textId="4BE50E1A" w:rsidR="004710B3" w:rsidRPr="00620708" w:rsidRDefault="004710B3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</w:rPr>
      </w:pPr>
      <w:r w:rsidRPr="0F86F1D9">
        <w:rPr>
          <w:rFonts w:ascii="Arial" w:hAnsi="Arial" w:cs="Arial"/>
        </w:rPr>
        <w:t xml:space="preserve">Le présent document a pour objet </w:t>
      </w:r>
      <w:r w:rsidR="3FF14192" w:rsidRPr="0F86F1D9">
        <w:rPr>
          <w:rFonts w:ascii="Arial" w:hAnsi="Arial" w:cs="Arial"/>
        </w:rPr>
        <w:t>la définition de l’organisation</w:t>
      </w:r>
      <w:r w:rsidRPr="0F86F1D9">
        <w:rPr>
          <w:rFonts w:ascii="Arial" w:hAnsi="Arial" w:cs="Arial"/>
        </w:rPr>
        <w:t xml:space="preserve"> la </w:t>
      </w:r>
      <w:r w:rsidR="25B95F4B" w:rsidRPr="0F86F1D9">
        <w:rPr>
          <w:rFonts w:ascii="Arial" w:hAnsi="Arial" w:cs="Arial"/>
        </w:rPr>
        <w:t>c</w:t>
      </w:r>
      <w:r w:rsidR="00E51F72" w:rsidRPr="0F86F1D9">
        <w:rPr>
          <w:rFonts w:ascii="Arial" w:hAnsi="Arial" w:cs="Arial"/>
        </w:rPr>
        <w:t>ommunauté de communes Morvan Sommets et Grands Lacs</w:t>
      </w:r>
      <w:r w:rsidRPr="0F86F1D9">
        <w:rPr>
          <w:rFonts w:ascii="Arial" w:hAnsi="Arial" w:cs="Arial"/>
        </w:rPr>
        <w:t xml:space="preserve"> pour répondre à ce</w:t>
      </w:r>
      <w:r w:rsidR="398AAB2E" w:rsidRPr="0F86F1D9">
        <w:rPr>
          <w:rFonts w:ascii="Arial" w:hAnsi="Arial" w:cs="Arial"/>
        </w:rPr>
        <w:t>s</w:t>
      </w:r>
      <w:r w:rsidRPr="0F86F1D9">
        <w:rPr>
          <w:rFonts w:ascii="Arial" w:hAnsi="Arial" w:cs="Arial"/>
        </w:rPr>
        <w:t xml:space="preserve"> obligation</w:t>
      </w:r>
      <w:r w:rsidR="05605B56" w:rsidRPr="0F86F1D9">
        <w:rPr>
          <w:rFonts w:ascii="Arial" w:hAnsi="Arial" w:cs="Arial"/>
        </w:rPr>
        <w:t>s</w:t>
      </w:r>
      <w:r w:rsidRPr="0F86F1D9">
        <w:rPr>
          <w:rFonts w:ascii="Arial" w:hAnsi="Arial" w:cs="Arial"/>
        </w:rPr>
        <w:t>.</w:t>
      </w:r>
    </w:p>
    <w:p w14:paraId="6AAF8191" w14:textId="77777777" w:rsidR="00CD19FA" w:rsidRPr="008A35DF" w:rsidRDefault="002D096D" w:rsidP="004753CA">
      <w:pPr>
        <w:pStyle w:val="Titre1"/>
      </w:pPr>
      <w:r>
        <w:t>2</w:t>
      </w:r>
      <w:r w:rsidR="00CD19FA" w:rsidRPr="008A35DF">
        <w:t>. Corps de la procédure de mise en concurrence</w:t>
      </w:r>
    </w:p>
    <w:p w14:paraId="1801CDF9" w14:textId="77777777" w:rsidR="00CD19FA" w:rsidRPr="008A35DF" w:rsidRDefault="002D096D" w:rsidP="004753CA">
      <w:pPr>
        <w:pStyle w:val="Titre2"/>
      </w:pPr>
      <w:r>
        <w:t>2</w:t>
      </w:r>
      <w:r w:rsidR="00CD19FA" w:rsidRPr="008A35DF">
        <w:t>.1 Information préalable</w:t>
      </w:r>
    </w:p>
    <w:p w14:paraId="78126C62" w14:textId="4F39E395" w:rsidR="008A35DF" w:rsidRPr="00620708" w:rsidRDefault="00CD19FA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  <w:r w:rsidRPr="2AACA4E0">
        <w:rPr>
          <w:rFonts w:ascii="Arial" w:hAnsi="Arial" w:cs="Arial"/>
          <w:color w:val="000000" w:themeColor="text1"/>
        </w:rPr>
        <w:t xml:space="preserve">Les candidats sont libres de </w:t>
      </w:r>
      <w:r w:rsidR="1C4F9C9D" w:rsidRPr="2AACA4E0">
        <w:rPr>
          <w:rFonts w:ascii="Arial" w:hAnsi="Arial" w:cs="Arial"/>
          <w:color w:val="000000" w:themeColor="text1"/>
        </w:rPr>
        <w:t>tenir</w:t>
      </w:r>
      <w:r w:rsidRPr="2AACA4E0">
        <w:rPr>
          <w:rFonts w:ascii="Arial" w:hAnsi="Arial" w:cs="Arial"/>
          <w:color w:val="000000" w:themeColor="text1"/>
        </w:rPr>
        <w:t xml:space="preserve"> avec l</w:t>
      </w:r>
      <w:r w:rsidR="5111DFD5" w:rsidRPr="2AACA4E0">
        <w:rPr>
          <w:rFonts w:ascii="Arial" w:hAnsi="Arial" w:cs="Arial"/>
          <w:color w:val="000000" w:themeColor="text1"/>
        </w:rPr>
        <w:t>a</w:t>
      </w:r>
      <w:r w:rsidRPr="2AACA4E0">
        <w:rPr>
          <w:rFonts w:ascii="Arial" w:hAnsi="Arial" w:cs="Arial"/>
          <w:color w:val="000000" w:themeColor="text1"/>
        </w:rPr>
        <w:t xml:space="preserve"> collectivité tous les échanges qui leur paraissent utiles à</w:t>
      </w:r>
      <w:r w:rsidR="008A35DF" w:rsidRPr="2AACA4E0">
        <w:rPr>
          <w:rFonts w:ascii="Arial" w:hAnsi="Arial" w:cs="Arial"/>
          <w:color w:val="000000" w:themeColor="text1"/>
        </w:rPr>
        <w:t xml:space="preserve"> </w:t>
      </w:r>
      <w:r w:rsidRPr="2AACA4E0">
        <w:rPr>
          <w:rFonts w:ascii="Arial" w:hAnsi="Arial" w:cs="Arial"/>
          <w:color w:val="000000" w:themeColor="text1"/>
        </w:rPr>
        <w:t>l’élaboration de leurs projets.</w:t>
      </w:r>
      <w:r w:rsidR="008A35DF" w:rsidRPr="2AACA4E0">
        <w:rPr>
          <w:rFonts w:ascii="Arial" w:hAnsi="Arial" w:cs="Arial"/>
          <w:color w:val="000000" w:themeColor="text1"/>
        </w:rPr>
        <w:t xml:space="preserve"> </w:t>
      </w:r>
    </w:p>
    <w:p w14:paraId="4B94D5A5" w14:textId="77777777" w:rsidR="008A35DF" w:rsidRDefault="008A35DF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</w:p>
    <w:p w14:paraId="3919D6F9" w14:textId="59F0C8E2" w:rsidR="00CD19FA" w:rsidRPr="00620708" w:rsidRDefault="64114DCF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  <w:r w:rsidRPr="2AACA4E0">
        <w:rPr>
          <w:rFonts w:ascii="Arial" w:hAnsi="Arial" w:cs="Arial"/>
          <w:color w:val="000000" w:themeColor="text1"/>
        </w:rPr>
        <w:t>La présente procédure ne dispense nullement les candidats de</w:t>
      </w:r>
      <w:r w:rsidR="7E5844D2" w:rsidRPr="2AACA4E0">
        <w:rPr>
          <w:rFonts w:ascii="Arial" w:hAnsi="Arial" w:cs="Arial"/>
          <w:color w:val="000000" w:themeColor="text1"/>
        </w:rPr>
        <w:t xml:space="preserve"> la demande des</w:t>
      </w:r>
      <w:r w:rsidR="00CD19FA" w:rsidRPr="2AACA4E0">
        <w:rPr>
          <w:rFonts w:ascii="Arial" w:hAnsi="Arial" w:cs="Arial"/>
          <w:color w:val="000000" w:themeColor="text1"/>
        </w:rPr>
        <w:t xml:space="preserve"> autres autorisations </w:t>
      </w:r>
      <w:r w:rsidR="04BEDB37" w:rsidRPr="2AACA4E0">
        <w:rPr>
          <w:rFonts w:ascii="Arial" w:hAnsi="Arial" w:cs="Arial"/>
          <w:color w:val="000000" w:themeColor="text1"/>
        </w:rPr>
        <w:t xml:space="preserve">rendues obligatoires par </w:t>
      </w:r>
      <w:r w:rsidR="4619F605" w:rsidRPr="2AACA4E0">
        <w:rPr>
          <w:rFonts w:ascii="Arial" w:hAnsi="Arial" w:cs="Arial"/>
          <w:color w:val="000000" w:themeColor="text1"/>
        </w:rPr>
        <w:t>une quelconque</w:t>
      </w:r>
      <w:r w:rsidR="04BEDB37" w:rsidRPr="2AACA4E0">
        <w:rPr>
          <w:rFonts w:ascii="Arial" w:hAnsi="Arial" w:cs="Arial"/>
          <w:color w:val="000000" w:themeColor="text1"/>
        </w:rPr>
        <w:t xml:space="preserve"> réglementation</w:t>
      </w:r>
      <w:r w:rsidR="00CD19FA" w:rsidRPr="2AACA4E0">
        <w:rPr>
          <w:rFonts w:ascii="Arial" w:hAnsi="Arial" w:cs="Arial"/>
          <w:color w:val="000000" w:themeColor="text1"/>
        </w:rPr>
        <w:t>.</w:t>
      </w:r>
    </w:p>
    <w:p w14:paraId="2324473C" w14:textId="4788D608" w:rsidR="00CD19FA" w:rsidRPr="008A35DF" w:rsidRDefault="00CD19FA" w:rsidP="656410A7">
      <w:pPr>
        <w:spacing w:before="120" w:after="120" w:line="24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51D122D4" w14:textId="632037D6" w:rsidR="656410A7" w:rsidRDefault="3D24999F" w:rsidP="1C84459A">
      <w:pPr>
        <w:spacing w:before="120" w:after="120" w:line="240" w:lineRule="auto"/>
        <w:contextualSpacing/>
        <w:jc w:val="both"/>
        <w:rPr>
          <w:rFonts w:ascii="Arial" w:hAnsi="Arial" w:cs="Arial"/>
          <w:color w:val="000000" w:themeColor="text1"/>
        </w:rPr>
      </w:pPr>
      <w:r w:rsidRPr="6515B437">
        <w:rPr>
          <w:rFonts w:ascii="Arial" w:hAnsi="Arial" w:cs="Arial"/>
          <w:color w:val="000000" w:themeColor="text1"/>
        </w:rPr>
        <w:t>Le loyer</w:t>
      </w:r>
      <w:r w:rsidR="5051F96A" w:rsidRPr="6515B437">
        <w:rPr>
          <w:rFonts w:ascii="Arial" w:hAnsi="Arial" w:cs="Arial"/>
          <w:color w:val="000000" w:themeColor="text1"/>
        </w:rPr>
        <w:t xml:space="preserve"> </w:t>
      </w:r>
      <w:r w:rsidRPr="6515B437">
        <w:rPr>
          <w:rFonts w:ascii="Arial" w:hAnsi="Arial" w:cs="Arial"/>
          <w:color w:val="000000" w:themeColor="text1"/>
        </w:rPr>
        <w:t>de redevance est voté en conseil communautaire</w:t>
      </w:r>
      <w:r w:rsidR="5C0DB669" w:rsidRPr="6515B437">
        <w:rPr>
          <w:rFonts w:ascii="Arial" w:hAnsi="Arial" w:cs="Arial"/>
          <w:color w:val="000000" w:themeColor="text1"/>
        </w:rPr>
        <w:t xml:space="preserve"> </w:t>
      </w:r>
      <w:r w:rsidR="62C9E8E2" w:rsidRPr="6515B437">
        <w:rPr>
          <w:rFonts w:ascii="Arial" w:hAnsi="Arial" w:cs="Arial"/>
          <w:color w:val="000000" w:themeColor="text1"/>
        </w:rPr>
        <w:t>et sera confirmé avant la saison (environ</w:t>
      </w:r>
      <w:r w:rsidR="5C0DB669" w:rsidRPr="6515B437">
        <w:rPr>
          <w:rFonts w:ascii="Arial" w:hAnsi="Arial" w:cs="Arial"/>
          <w:color w:val="FF0000"/>
        </w:rPr>
        <w:t xml:space="preserve"> </w:t>
      </w:r>
      <w:r w:rsidR="5C0DB669" w:rsidRPr="6515B437">
        <w:rPr>
          <w:rFonts w:eastAsiaTheme="minorEastAsia"/>
          <w:color w:val="000000" w:themeColor="text1"/>
        </w:rPr>
        <w:t>1</w:t>
      </w:r>
      <w:r w:rsidR="4D9010B7" w:rsidRPr="6515B437">
        <w:rPr>
          <w:rFonts w:eastAsiaTheme="minorEastAsia"/>
          <w:color w:val="000000" w:themeColor="text1"/>
        </w:rPr>
        <w:t>5</w:t>
      </w:r>
      <w:r w:rsidR="5C0DB669" w:rsidRPr="6515B437">
        <w:rPr>
          <w:rFonts w:eastAsiaTheme="minorEastAsia"/>
          <w:color w:val="000000" w:themeColor="text1"/>
        </w:rPr>
        <w:t>0€/mois de location</w:t>
      </w:r>
      <w:r w:rsidR="1325B90C" w:rsidRPr="6515B437">
        <w:rPr>
          <w:rFonts w:eastAsiaTheme="minorEastAsia"/>
          <w:color w:val="000000" w:themeColor="text1"/>
        </w:rPr>
        <w:t>)</w:t>
      </w:r>
      <w:r w:rsidR="5C0DB669" w:rsidRPr="6515B437">
        <w:rPr>
          <w:rFonts w:eastAsiaTheme="minorEastAsia"/>
          <w:color w:val="000000" w:themeColor="text1"/>
        </w:rPr>
        <w:t>. Les frais d’électricité et d’eau seront refacturés au locataire également</w:t>
      </w:r>
      <w:r w:rsidR="5C0DB669" w:rsidRPr="6515B437">
        <w:rPr>
          <w:rFonts w:ascii="Arial" w:hAnsi="Arial" w:cs="Arial"/>
          <w:color w:val="FF0000"/>
        </w:rPr>
        <w:t>.</w:t>
      </w:r>
    </w:p>
    <w:p w14:paraId="5300CC61" w14:textId="5C319745" w:rsidR="00CD19FA" w:rsidRPr="008A35DF" w:rsidRDefault="00CD19FA" w:rsidP="656410A7">
      <w:pPr>
        <w:spacing w:before="120" w:after="120" w:line="24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454774B0" w14:textId="3EA1EC39" w:rsidR="0F86F1D9" w:rsidRDefault="0F86F1D9">
      <w:r>
        <w:br w:type="page"/>
      </w:r>
    </w:p>
    <w:p w14:paraId="69D77667" w14:textId="2996825D" w:rsidR="00CD19FA" w:rsidRPr="008A35DF" w:rsidRDefault="00F517B2" w:rsidP="5D5A909D">
      <w:pPr>
        <w:pStyle w:val="Titre2"/>
        <w:contextualSpacing/>
      </w:pPr>
      <w:r>
        <w:lastRenderedPageBreak/>
        <w:t>2</w:t>
      </w:r>
      <w:r w:rsidR="00CD19FA">
        <w:t>.2 Publication de l’appel à projets</w:t>
      </w:r>
    </w:p>
    <w:p w14:paraId="15B1366C" w14:textId="4D4A14DC" w:rsidR="00B53699" w:rsidRDefault="00CD19FA" w:rsidP="6515B437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b/>
          <w:bCs/>
          <w:color w:val="000000" w:themeColor="text1"/>
        </w:rPr>
      </w:pPr>
      <w:r w:rsidRPr="6515B437">
        <w:rPr>
          <w:rFonts w:ascii="Arial" w:hAnsi="Arial" w:cs="Arial"/>
          <w:color w:val="000000" w:themeColor="text1"/>
        </w:rPr>
        <w:t xml:space="preserve">La </w:t>
      </w:r>
      <w:r w:rsidR="00A27415" w:rsidRPr="6515B437">
        <w:rPr>
          <w:rFonts w:ascii="Arial" w:hAnsi="Arial" w:cs="Arial"/>
          <w:color w:val="000000" w:themeColor="text1"/>
        </w:rPr>
        <w:t>CCMSGL</w:t>
      </w:r>
      <w:r w:rsidRPr="6515B437">
        <w:rPr>
          <w:rFonts w:ascii="Arial" w:hAnsi="Arial" w:cs="Arial"/>
          <w:color w:val="000000" w:themeColor="text1"/>
        </w:rPr>
        <w:t xml:space="preserve"> publie </w:t>
      </w:r>
      <w:r w:rsidR="00F517B2" w:rsidRPr="6515B437">
        <w:rPr>
          <w:rFonts w:ascii="Arial" w:hAnsi="Arial" w:cs="Arial"/>
          <w:color w:val="000000" w:themeColor="text1"/>
        </w:rPr>
        <w:t>le présent</w:t>
      </w:r>
      <w:r w:rsidRPr="6515B437">
        <w:rPr>
          <w:rFonts w:ascii="Arial" w:hAnsi="Arial" w:cs="Arial"/>
          <w:color w:val="000000" w:themeColor="text1"/>
        </w:rPr>
        <w:t xml:space="preserve"> dossier d’appel à projets</w:t>
      </w:r>
      <w:r w:rsidR="12A417EF" w:rsidRPr="6515B437">
        <w:rPr>
          <w:rFonts w:ascii="Arial" w:hAnsi="Arial" w:cs="Arial"/>
          <w:color w:val="000000" w:themeColor="text1"/>
        </w:rPr>
        <w:t xml:space="preserve"> penda</w:t>
      </w:r>
      <w:r w:rsidR="12A417EF" w:rsidRPr="6515B437">
        <w:rPr>
          <w:rFonts w:ascii="Arial" w:hAnsi="Arial" w:cs="Arial"/>
          <w:b/>
          <w:bCs/>
        </w:rPr>
        <w:t xml:space="preserve">nt </w:t>
      </w:r>
      <w:r w:rsidR="271557E7" w:rsidRPr="6515B437">
        <w:rPr>
          <w:rFonts w:ascii="Arial" w:hAnsi="Arial" w:cs="Arial"/>
          <w:b/>
          <w:bCs/>
        </w:rPr>
        <w:t>15 jours</w:t>
      </w:r>
      <w:r w:rsidR="12A417EF" w:rsidRPr="6515B437">
        <w:rPr>
          <w:rFonts w:ascii="Arial" w:hAnsi="Arial" w:cs="Arial"/>
          <w:b/>
          <w:bCs/>
        </w:rPr>
        <w:t xml:space="preserve"> minimu</w:t>
      </w:r>
      <w:r w:rsidR="14DD92F7" w:rsidRPr="6515B437">
        <w:rPr>
          <w:rFonts w:ascii="Arial" w:hAnsi="Arial" w:cs="Arial"/>
          <w:b/>
          <w:bCs/>
        </w:rPr>
        <w:t>m et devra ainsi être retourné complété avant le lundi 8 avril 2024 à 8h00.</w:t>
      </w:r>
    </w:p>
    <w:p w14:paraId="01F7FC00" w14:textId="0CAF0126" w:rsidR="00B53699" w:rsidRDefault="14DD92F7" w:rsidP="6515B437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b/>
          <w:bCs/>
          <w:color w:val="000000" w:themeColor="text1"/>
        </w:rPr>
      </w:pPr>
      <w:r w:rsidRPr="6515B437">
        <w:rPr>
          <w:rFonts w:ascii="Arial" w:hAnsi="Arial" w:cs="Arial"/>
          <w:b/>
          <w:bCs/>
        </w:rPr>
        <w:t xml:space="preserve"> </w:t>
      </w:r>
    </w:p>
    <w:p w14:paraId="3CF27445" w14:textId="6D2F4987" w:rsidR="00B53699" w:rsidRDefault="00CD19FA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  <w:r w:rsidRPr="5D5A909D">
        <w:rPr>
          <w:rFonts w:ascii="Arial" w:hAnsi="Arial" w:cs="Arial"/>
          <w:color w:val="000000" w:themeColor="text1"/>
        </w:rPr>
        <w:t>La publicati</w:t>
      </w:r>
      <w:r w:rsidR="00A27415" w:rsidRPr="5D5A909D">
        <w:rPr>
          <w:rFonts w:ascii="Arial" w:hAnsi="Arial" w:cs="Arial"/>
          <w:color w:val="000000" w:themeColor="text1"/>
        </w:rPr>
        <w:t xml:space="preserve">on est réalisée </w:t>
      </w:r>
      <w:r w:rsidR="00F517B2" w:rsidRPr="5D5A909D">
        <w:rPr>
          <w:rFonts w:ascii="Arial" w:hAnsi="Arial" w:cs="Arial"/>
          <w:color w:val="000000" w:themeColor="text1"/>
        </w:rPr>
        <w:t>a</w:t>
      </w:r>
      <w:r w:rsidR="00A27415" w:rsidRPr="5D5A909D">
        <w:rPr>
          <w:rFonts w:ascii="Arial" w:hAnsi="Arial" w:cs="Arial"/>
          <w:color w:val="000000" w:themeColor="text1"/>
        </w:rPr>
        <w:t xml:space="preserve"> minima sur le</w:t>
      </w:r>
      <w:r w:rsidRPr="5D5A909D">
        <w:rPr>
          <w:rFonts w:ascii="Arial" w:hAnsi="Arial" w:cs="Arial"/>
          <w:color w:val="000000" w:themeColor="text1"/>
        </w:rPr>
        <w:t xml:space="preserve"> site internet </w:t>
      </w:r>
      <w:r w:rsidR="00A27415" w:rsidRPr="5D5A909D">
        <w:rPr>
          <w:rFonts w:ascii="Arial" w:hAnsi="Arial" w:cs="Arial"/>
          <w:color w:val="000000" w:themeColor="text1"/>
        </w:rPr>
        <w:t>de la CC</w:t>
      </w:r>
      <w:r w:rsidR="3708D953" w:rsidRPr="5D5A909D">
        <w:rPr>
          <w:rFonts w:ascii="Arial" w:hAnsi="Arial" w:cs="Arial"/>
          <w:color w:val="000000" w:themeColor="text1"/>
        </w:rPr>
        <w:t>MSGL</w:t>
      </w:r>
      <w:r w:rsidR="00A27415" w:rsidRPr="5D5A909D">
        <w:rPr>
          <w:rFonts w:ascii="Arial" w:hAnsi="Arial" w:cs="Arial"/>
          <w:color w:val="000000" w:themeColor="text1"/>
        </w:rPr>
        <w:t>, dans l’onglet dédié</w:t>
      </w:r>
      <w:r w:rsidRPr="5D5A909D">
        <w:rPr>
          <w:rFonts w:ascii="Arial" w:hAnsi="Arial" w:cs="Arial"/>
          <w:color w:val="000000" w:themeColor="text1"/>
        </w:rPr>
        <w:t xml:space="preserve"> aux</w:t>
      </w:r>
      <w:r w:rsidR="00A27415" w:rsidRPr="5D5A909D">
        <w:rPr>
          <w:rFonts w:ascii="Arial" w:hAnsi="Arial" w:cs="Arial"/>
          <w:color w:val="000000" w:themeColor="text1"/>
        </w:rPr>
        <w:t xml:space="preserve"> </w:t>
      </w:r>
      <w:r w:rsidRPr="5D5A909D">
        <w:rPr>
          <w:rFonts w:ascii="Arial" w:hAnsi="Arial" w:cs="Arial"/>
          <w:color w:val="000000" w:themeColor="text1"/>
        </w:rPr>
        <w:t>appels à projets (</w:t>
      </w:r>
      <w:r w:rsidR="00B53699" w:rsidRPr="5D5A909D">
        <w:rPr>
          <w:rFonts w:ascii="Arial" w:hAnsi="Arial" w:cs="Arial"/>
          <w:color w:val="000000" w:themeColor="text1"/>
        </w:rPr>
        <w:t>www.ccmorvan.fr</w:t>
      </w:r>
      <w:r w:rsidR="00F517B2" w:rsidRPr="5D5A909D">
        <w:rPr>
          <w:rFonts w:ascii="Arial" w:hAnsi="Arial" w:cs="Arial"/>
          <w:color w:val="000081"/>
        </w:rPr>
        <w:t>)</w:t>
      </w:r>
      <w:r w:rsidRPr="5D5A909D">
        <w:rPr>
          <w:rFonts w:ascii="Arial" w:hAnsi="Arial" w:cs="Arial"/>
          <w:color w:val="000000" w:themeColor="text1"/>
        </w:rPr>
        <w:t xml:space="preserve">. </w:t>
      </w:r>
    </w:p>
    <w:p w14:paraId="45FB0818" w14:textId="77777777" w:rsidR="00F517B2" w:rsidRDefault="00F517B2" w:rsidP="00620708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</w:p>
    <w:p w14:paraId="59EF015E" w14:textId="559F5D60" w:rsidR="0019316C" w:rsidRPr="0019316C" w:rsidRDefault="0019316C" w:rsidP="0019316C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  <w:r w:rsidRPr="6515B437">
        <w:rPr>
          <w:rFonts w:ascii="Arial" w:hAnsi="Arial" w:cs="Arial"/>
          <w:color w:val="000000" w:themeColor="text1"/>
        </w:rPr>
        <w:t xml:space="preserve">Par ailleurs, les candidats peuvent poser des questions à CCMSGL par voie électronique, à l’adresse </w:t>
      </w:r>
      <w:r w:rsidR="0E22AE13" w:rsidRPr="6515B437">
        <w:rPr>
          <w:rFonts w:ascii="Arial" w:hAnsi="Arial" w:cs="Arial"/>
          <w:b/>
          <w:bCs/>
        </w:rPr>
        <w:t>contact</w:t>
      </w:r>
      <w:r w:rsidRPr="6515B437">
        <w:rPr>
          <w:rFonts w:ascii="Arial" w:hAnsi="Arial" w:cs="Arial"/>
          <w:b/>
          <w:bCs/>
        </w:rPr>
        <w:t>@ccmorvan.fr.</w:t>
      </w:r>
    </w:p>
    <w:p w14:paraId="62486C05" w14:textId="77777777" w:rsidR="0019316C" w:rsidRDefault="0019316C" w:rsidP="0019316C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67C4C56C" w14:textId="7A56252D" w:rsidR="0019316C" w:rsidRPr="00D552EC" w:rsidRDefault="00E5339E" w:rsidP="004753CA">
      <w:pPr>
        <w:pStyle w:val="Titre2"/>
      </w:pPr>
      <w:r>
        <w:t>2</w:t>
      </w:r>
      <w:r w:rsidR="0019316C">
        <w:t>.</w:t>
      </w:r>
      <w:r w:rsidR="6A7BAEF0">
        <w:t>3</w:t>
      </w:r>
      <w:r w:rsidR="0019316C">
        <w:t xml:space="preserve"> Remise des dossiers de candidature</w:t>
      </w:r>
    </w:p>
    <w:p w14:paraId="289D9142" w14:textId="77777777" w:rsidR="00D552EC" w:rsidRDefault="0019316C" w:rsidP="00D552EC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  <w:r w:rsidRPr="00D552EC">
        <w:rPr>
          <w:rFonts w:ascii="Arial" w:hAnsi="Arial" w:cs="Arial"/>
          <w:color w:val="000000"/>
        </w:rPr>
        <w:t>La date et l’heure limites de remise des dossiers de candidature s</w:t>
      </w:r>
      <w:r w:rsidR="00D552EC">
        <w:rPr>
          <w:rFonts w:ascii="Arial" w:hAnsi="Arial" w:cs="Arial"/>
          <w:color w:val="000000"/>
        </w:rPr>
        <w:t>ont précisées dans la publicité.</w:t>
      </w:r>
    </w:p>
    <w:p w14:paraId="4B99056E" w14:textId="77777777" w:rsidR="00D552EC" w:rsidRDefault="00D552EC" w:rsidP="00D552EC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</w:p>
    <w:p w14:paraId="0B6CF3B5" w14:textId="2E323CD3" w:rsidR="00D552EC" w:rsidRDefault="0019316C" w:rsidP="33085636">
      <w:pPr>
        <w:spacing w:before="120" w:after="120" w:line="240" w:lineRule="auto"/>
        <w:contextualSpacing/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t xml:space="preserve">Les dossiers de </w:t>
      </w:r>
      <w:r w:rsidRPr="33085636">
        <w:rPr>
          <w:rFonts w:eastAsiaTheme="minorEastAsia"/>
          <w:color w:val="000000" w:themeColor="text1"/>
        </w:rPr>
        <w:t xml:space="preserve">candidature sont remis par voie électronique à l’adresse </w:t>
      </w:r>
      <w:hyperlink r:id="rId12">
        <w:r w:rsidR="00D552EC" w:rsidRPr="33085636">
          <w:rPr>
            <w:rFonts w:eastAsiaTheme="minorEastAsia"/>
            <w:color w:val="000000" w:themeColor="text1"/>
          </w:rPr>
          <w:t>contact@ccmorvan.fr</w:t>
        </w:r>
      </w:hyperlink>
      <w:r w:rsidR="031FB84A" w:rsidRPr="33085636">
        <w:rPr>
          <w:rFonts w:eastAsiaTheme="minorEastAsia"/>
          <w:color w:val="000000" w:themeColor="text1"/>
        </w:rPr>
        <w:t>.</w:t>
      </w:r>
      <w:r w:rsidR="0F2345C9" w:rsidRPr="33085636">
        <w:rPr>
          <w:rFonts w:eastAsiaTheme="minorEastAsia"/>
          <w:color w:val="000000" w:themeColor="text1"/>
        </w:rPr>
        <w:t xml:space="preserve"> Un accusé de réception leur est retourné par le service instructeur. L’horodatage de réception du mail par la </w:t>
      </w:r>
      <w:r w:rsidR="4A9BFC55" w:rsidRPr="33085636">
        <w:rPr>
          <w:rFonts w:eastAsiaTheme="minorEastAsia"/>
          <w:color w:val="000000" w:themeColor="text1"/>
        </w:rPr>
        <w:t xml:space="preserve">CCMSGL fait foi. </w:t>
      </w:r>
    </w:p>
    <w:p w14:paraId="0E253D9A" w14:textId="41B977A0" w:rsidR="5D5A909D" w:rsidRDefault="5D5A909D" w:rsidP="1C84459A">
      <w:pPr>
        <w:spacing w:before="120" w:after="120" w:line="24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0EC7C46F" w14:textId="10A1B2AF" w:rsidR="004024CA" w:rsidRPr="004024CA" w:rsidRDefault="00E5339E" w:rsidP="5D5A909D">
      <w:pPr>
        <w:pStyle w:val="Titre2"/>
        <w:spacing w:before="120" w:after="120" w:line="240" w:lineRule="auto"/>
        <w:contextualSpacing/>
        <w:jc w:val="both"/>
        <w:rPr>
          <w:rFonts w:ascii="Arial" w:hAnsi="Arial" w:cs="Arial"/>
          <w:color w:val="000000" w:themeColor="text1"/>
        </w:rPr>
      </w:pPr>
      <w:r>
        <w:t>2</w:t>
      </w:r>
      <w:r w:rsidR="004024CA">
        <w:t>.</w:t>
      </w:r>
      <w:r w:rsidR="041FC3BF">
        <w:t>4</w:t>
      </w:r>
      <w:r w:rsidR="004024CA">
        <w:t xml:space="preserve"> Analyse des dossiers de candidatures</w:t>
      </w:r>
    </w:p>
    <w:p w14:paraId="3E7501CE" w14:textId="10D815A9" w:rsidR="004024CA" w:rsidRPr="004024CA" w:rsidRDefault="004024CA" w:rsidP="004024CA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  <w:r w:rsidRPr="1C84459A">
        <w:rPr>
          <w:rFonts w:ascii="Arial" w:hAnsi="Arial" w:cs="Arial"/>
          <w:color w:val="000000" w:themeColor="text1"/>
        </w:rPr>
        <w:t xml:space="preserve">Les dossiers de candidatures sont analysés par la </w:t>
      </w:r>
      <w:r w:rsidR="402699B3" w:rsidRPr="1C84459A">
        <w:rPr>
          <w:rFonts w:ascii="Arial" w:hAnsi="Arial" w:cs="Arial"/>
          <w:color w:val="000000" w:themeColor="text1"/>
        </w:rPr>
        <w:t>c</w:t>
      </w:r>
      <w:r w:rsidRPr="1C84459A">
        <w:rPr>
          <w:rFonts w:ascii="Arial" w:hAnsi="Arial" w:cs="Arial"/>
          <w:color w:val="000000" w:themeColor="text1"/>
        </w:rPr>
        <w:t>ommission « Lac de</w:t>
      </w:r>
      <w:r w:rsidR="3C4BCA77" w:rsidRPr="1C84459A">
        <w:rPr>
          <w:rFonts w:ascii="Arial" w:hAnsi="Arial" w:cs="Arial"/>
          <w:color w:val="000000" w:themeColor="text1"/>
        </w:rPr>
        <w:t xml:space="preserve"> Pannecière</w:t>
      </w:r>
      <w:r w:rsidRPr="1C84459A">
        <w:rPr>
          <w:rFonts w:ascii="Arial" w:hAnsi="Arial" w:cs="Arial"/>
          <w:color w:val="000000" w:themeColor="text1"/>
        </w:rPr>
        <w:t>» de la CCMSGL. L’analyse des candidatures comporte plusieurs volets :</w:t>
      </w:r>
    </w:p>
    <w:p w14:paraId="1339C5A6" w14:textId="2A25D8F0" w:rsidR="2AACA4E0" w:rsidRDefault="2AACA4E0" w:rsidP="2AACA4E0">
      <w:pPr>
        <w:spacing w:before="120" w:after="120" w:line="24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51B27565" w14:textId="72D5A1EE" w:rsidR="04C502FB" w:rsidRDefault="04C502FB" w:rsidP="656410A7">
      <w:pPr>
        <w:spacing w:before="120" w:after="120" w:line="240" w:lineRule="auto"/>
        <w:contextualSpacing/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656410A7">
        <w:rPr>
          <w:rFonts w:ascii="Arial" w:hAnsi="Arial" w:cs="Arial"/>
          <w:b/>
          <w:bCs/>
          <w:color w:val="000000" w:themeColor="text1"/>
          <w:u w:val="single"/>
        </w:rPr>
        <w:t xml:space="preserve">Volet “Recevabilité” : </w:t>
      </w:r>
    </w:p>
    <w:p w14:paraId="4DDBEF00" w14:textId="77777777" w:rsidR="004024CA" w:rsidRDefault="004024CA" w:rsidP="004024CA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Arial" w:hAnsi="Arial" w:cs="Arial"/>
          <w:color w:val="000000"/>
        </w:rPr>
      </w:pPr>
    </w:p>
    <w:p w14:paraId="42D01B65" w14:textId="3CFA494A" w:rsidR="04C502FB" w:rsidRDefault="04C502FB" w:rsidP="656410A7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  <w:r w:rsidRPr="656410A7">
        <w:rPr>
          <w:rFonts w:ascii="Arial" w:hAnsi="Arial" w:cs="Arial"/>
          <w:color w:val="000000" w:themeColor="text1"/>
        </w:rPr>
        <w:t>Les dossiers de candidature incomplets au regard des éléments ci-dessous seront éliminés d’office sans qu’il soit besoin de procéder à leur analyse et à leur classement.</w:t>
      </w:r>
    </w:p>
    <w:p w14:paraId="4E60EF15" w14:textId="5F17AF32" w:rsidR="04C502FB" w:rsidRDefault="04C502FB" w:rsidP="656410A7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t xml:space="preserve">La commission “Lac des </w:t>
      </w:r>
      <w:r w:rsidR="586F3E7D" w:rsidRPr="33085636">
        <w:rPr>
          <w:rFonts w:ascii="Arial" w:hAnsi="Arial" w:cs="Arial"/>
          <w:color w:val="000000" w:themeColor="text1"/>
        </w:rPr>
        <w:t>Pannecière</w:t>
      </w:r>
      <w:r w:rsidRPr="33085636">
        <w:rPr>
          <w:rFonts w:ascii="Arial" w:hAnsi="Arial" w:cs="Arial"/>
          <w:color w:val="000000" w:themeColor="text1"/>
        </w:rPr>
        <w:t xml:space="preserve">” </w:t>
      </w:r>
      <w:r w:rsidR="5D1DF63A" w:rsidRPr="33085636">
        <w:rPr>
          <w:rFonts w:ascii="Arial" w:hAnsi="Arial" w:cs="Arial"/>
          <w:color w:val="000000" w:themeColor="text1"/>
        </w:rPr>
        <w:t>examine le volet “Recevabilité” dans un premier temps et prononce l’élimination des dossiers incomplets.</w:t>
      </w:r>
    </w:p>
    <w:p w14:paraId="21FD57EB" w14:textId="55FBC654" w:rsidR="00DD7077" w:rsidRDefault="5E7F12C1" w:rsidP="004024C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5D5A909D">
        <w:rPr>
          <w:rFonts w:ascii="Arial" w:hAnsi="Arial" w:cs="Arial"/>
          <w:color w:val="000000" w:themeColor="text1"/>
        </w:rPr>
        <w:t>vérification de la conformité des dossiers de candidature aux conditions posées par l’appel à projets (caractéristiques de l’emplacement et de l’activité</w:t>
      </w:r>
      <w:r w:rsidR="135A5F42" w:rsidRPr="5D5A909D">
        <w:rPr>
          <w:rFonts w:ascii="Arial" w:hAnsi="Arial" w:cs="Arial"/>
          <w:color w:val="000000" w:themeColor="text1"/>
        </w:rPr>
        <w:t xml:space="preserve"> avec les volontés de développement du lac</w:t>
      </w:r>
      <w:r w:rsidRPr="5D5A909D">
        <w:rPr>
          <w:rFonts w:ascii="Arial" w:hAnsi="Arial" w:cs="Arial"/>
          <w:color w:val="000000" w:themeColor="text1"/>
        </w:rPr>
        <w:t xml:space="preserve">) ; </w:t>
      </w:r>
    </w:p>
    <w:p w14:paraId="29F24BA6" w14:textId="0E4A3FE1" w:rsidR="00DD7077" w:rsidRDefault="5E7F12C1" w:rsidP="004024C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2AACA4E0">
        <w:rPr>
          <w:rFonts w:ascii="Arial" w:hAnsi="Arial" w:cs="Arial"/>
          <w:color w:val="000000" w:themeColor="text1"/>
        </w:rPr>
        <w:t>v</w:t>
      </w:r>
      <w:r w:rsidR="004024CA" w:rsidRPr="2AACA4E0">
        <w:rPr>
          <w:rFonts w:ascii="Arial" w:hAnsi="Arial" w:cs="Arial"/>
          <w:color w:val="000000" w:themeColor="text1"/>
        </w:rPr>
        <w:t xml:space="preserve">érification </w:t>
      </w:r>
      <w:r w:rsidR="389DB05C" w:rsidRPr="2AACA4E0">
        <w:rPr>
          <w:rFonts w:ascii="Arial" w:hAnsi="Arial" w:cs="Arial"/>
          <w:color w:val="000000" w:themeColor="text1"/>
        </w:rPr>
        <w:t>d</w:t>
      </w:r>
      <w:r w:rsidR="004024CA" w:rsidRPr="2AACA4E0">
        <w:rPr>
          <w:rFonts w:ascii="Arial" w:hAnsi="Arial" w:cs="Arial"/>
          <w:color w:val="000000" w:themeColor="text1"/>
        </w:rPr>
        <w:t>u certificat de</w:t>
      </w:r>
      <w:r w:rsidR="00DD7077" w:rsidRPr="2AACA4E0">
        <w:rPr>
          <w:rFonts w:ascii="Arial" w:hAnsi="Arial" w:cs="Arial"/>
          <w:color w:val="000000" w:themeColor="text1"/>
        </w:rPr>
        <w:t xml:space="preserve"> </w:t>
      </w:r>
      <w:r w:rsidR="004024CA" w:rsidRPr="2AACA4E0">
        <w:rPr>
          <w:rFonts w:ascii="Arial" w:hAnsi="Arial" w:cs="Arial"/>
          <w:color w:val="000000" w:themeColor="text1"/>
        </w:rPr>
        <w:t>conformité</w:t>
      </w:r>
      <w:r w:rsidR="00DD7077" w:rsidRPr="2AACA4E0">
        <w:rPr>
          <w:rFonts w:ascii="Arial" w:hAnsi="Arial" w:cs="Arial"/>
          <w:color w:val="000000" w:themeColor="text1"/>
        </w:rPr>
        <w:t xml:space="preserve"> fiscal ;</w:t>
      </w:r>
    </w:p>
    <w:p w14:paraId="46287EA7" w14:textId="15113BCC" w:rsidR="2AACA4E0" w:rsidRDefault="2AACA4E0" w:rsidP="656410A7">
      <w:pPr>
        <w:spacing w:before="120" w:after="120" w:line="240" w:lineRule="auto"/>
        <w:jc w:val="both"/>
        <w:rPr>
          <w:rFonts w:ascii="Arial" w:hAnsi="Arial" w:cs="Arial"/>
          <w:color w:val="000000" w:themeColor="text1"/>
        </w:rPr>
      </w:pPr>
    </w:p>
    <w:p w14:paraId="0FB78278" w14:textId="14C7ECB7" w:rsidR="00DD7077" w:rsidRDefault="2AC20BAF" w:rsidP="5D5A909D">
      <w:pPr>
        <w:autoSpaceDE w:val="0"/>
        <w:autoSpaceDN w:val="0"/>
        <w:adjustRightInd w:val="0"/>
        <w:spacing w:before="120" w:after="120" w:line="240" w:lineRule="auto"/>
        <w:contextualSpacing/>
        <w:rPr>
          <w:rFonts w:ascii="Arial" w:hAnsi="Arial" w:cs="Arial"/>
          <w:color w:val="000000"/>
        </w:rPr>
      </w:pPr>
      <w:r w:rsidRPr="656410A7">
        <w:rPr>
          <w:rFonts w:ascii="Arial" w:hAnsi="Arial" w:cs="Arial"/>
          <w:b/>
          <w:bCs/>
          <w:color w:val="000000" w:themeColor="text1"/>
          <w:u w:val="single"/>
        </w:rPr>
        <w:t>Volet “Analyse et classement” :</w:t>
      </w:r>
      <w:r w:rsidRPr="656410A7">
        <w:rPr>
          <w:rFonts w:ascii="Arial" w:hAnsi="Arial" w:cs="Arial"/>
          <w:color w:val="000000" w:themeColor="text1"/>
        </w:rPr>
        <w:t xml:space="preserve"> </w:t>
      </w:r>
    </w:p>
    <w:p w14:paraId="7113B6E5" w14:textId="3F386E64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</w:rPr>
      </w:pPr>
    </w:p>
    <w:p w14:paraId="6869E5AD" w14:textId="07B1953B" w:rsidR="2A3DD98D" w:rsidRDefault="2A3DD98D" w:rsidP="656410A7">
      <w:pPr>
        <w:spacing w:before="120" w:after="120" w:line="240" w:lineRule="auto"/>
        <w:contextualSpacing/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>La commission “Lac de</w:t>
      </w:r>
      <w:r w:rsidR="6425391F" w:rsidRPr="2EEA73E0">
        <w:rPr>
          <w:rFonts w:ascii="Arial" w:hAnsi="Arial" w:cs="Arial"/>
          <w:color w:val="000000" w:themeColor="text1"/>
        </w:rPr>
        <w:t xml:space="preserve"> Pannecière</w:t>
      </w:r>
      <w:r w:rsidRPr="2EEA73E0">
        <w:rPr>
          <w:rFonts w:ascii="Arial" w:hAnsi="Arial" w:cs="Arial"/>
          <w:color w:val="000000" w:themeColor="text1"/>
        </w:rPr>
        <w:t>”</w:t>
      </w:r>
      <w:r w:rsidR="021317FA" w:rsidRPr="2EEA73E0">
        <w:rPr>
          <w:rFonts w:ascii="Arial" w:hAnsi="Arial" w:cs="Arial"/>
          <w:color w:val="000000" w:themeColor="text1"/>
        </w:rPr>
        <w:t>, composée du Bureau et des 4 maires du lac,</w:t>
      </w:r>
      <w:r w:rsidRPr="2EEA73E0">
        <w:rPr>
          <w:rFonts w:ascii="Arial" w:hAnsi="Arial" w:cs="Arial"/>
          <w:color w:val="000000" w:themeColor="text1"/>
        </w:rPr>
        <w:t xml:space="preserve"> analyse et classe les dossiers des candidats déclarés recevables au regard des critères d’appréciation suivants :</w:t>
      </w:r>
    </w:p>
    <w:p w14:paraId="60863B69" w14:textId="1FE6019B" w:rsidR="2AACA4E0" w:rsidRDefault="2AACA4E0" w:rsidP="656410A7">
      <w:pPr>
        <w:spacing w:before="120" w:after="120" w:line="240" w:lineRule="auto"/>
        <w:contextualSpacing/>
        <w:rPr>
          <w:rFonts w:ascii="Arial" w:hAnsi="Arial" w:cs="Arial"/>
          <w:color w:val="000000" w:themeColor="text1"/>
        </w:rPr>
      </w:pPr>
    </w:p>
    <w:p w14:paraId="5C58D566" w14:textId="0430ACD1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453BDDA8" w14:textId="55C1E094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7248AD77" w14:textId="2022E983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08E0168F" w14:textId="7769A11D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17A36D35" w14:textId="1F8F322C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407F91D8" w14:textId="3B35BB7D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5CA3F7A5" w14:textId="657C1CF2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1A8018E2" w14:textId="7B6B1329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18AD3210" w14:textId="73D89008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6BBE9B38" w14:textId="68D6E05C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53202F16" w14:textId="769BCBF6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  <w:highlight w:val="yellow"/>
        </w:rPr>
      </w:pPr>
    </w:p>
    <w:p w14:paraId="2F9F107B" w14:textId="6E23FD42" w:rsidR="2AACA4E0" w:rsidRDefault="2AACA4E0" w:rsidP="2AACA4E0">
      <w:pPr>
        <w:spacing w:before="120" w:after="120" w:line="240" w:lineRule="auto"/>
        <w:contextualSpacing/>
        <w:rPr>
          <w:rFonts w:ascii="Arial" w:hAnsi="Arial" w:cs="Arial"/>
          <w:color w:val="000000" w:themeColor="text1"/>
        </w:rPr>
      </w:pPr>
    </w:p>
    <w:tbl>
      <w:tblPr>
        <w:tblStyle w:val="Grilledutableau"/>
        <w:tblW w:w="9105" w:type="dxa"/>
        <w:tblLook w:val="04A0" w:firstRow="1" w:lastRow="0" w:firstColumn="1" w:lastColumn="0" w:noHBand="0" w:noVBand="1"/>
      </w:tblPr>
      <w:tblGrid>
        <w:gridCol w:w="8010"/>
        <w:gridCol w:w="1095"/>
      </w:tblGrid>
      <w:tr w:rsidR="00DD7077" w14:paraId="33ACDC81" w14:textId="77777777" w:rsidTr="18A80EEC">
        <w:trPr>
          <w:trHeight w:val="300"/>
        </w:trPr>
        <w:tc>
          <w:tcPr>
            <w:tcW w:w="8010" w:type="dxa"/>
          </w:tcPr>
          <w:p w14:paraId="04B785E7" w14:textId="77777777" w:rsidR="00DD7077" w:rsidRPr="00DD7077" w:rsidRDefault="00DD7077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DD7077">
              <w:rPr>
                <w:rFonts w:ascii="Arial" w:hAnsi="Arial" w:cs="Arial"/>
                <w:b/>
                <w:color w:val="000000"/>
              </w:rPr>
              <w:t>Critères</w:t>
            </w:r>
          </w:p>
        </w:tc>
        <w:tc>
          <w:tcPr>
            <w:tcW w:w="1095" w:type="dxa"/>
          </w:tcPr>
          <w:p w14:paraId="6C2EAE16" w14:textId="77777777" w:rsidR="00DD7077" w:rsidRPr="00DD7077" w:rsidRDefault="00DD7077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DD7077">
              <w:rPr>
                <w:rFonts w:ascii="Arial" w:hAnsi="Arial" w:cs="Arial"/>
                <w:b/>
                <w:color w:val="000000"/>
              </w:rPr>
              <w:t>Barème</w:t>
            </w:r>
          </w:p>
        </w:tc>
      </w:tr>
      <w:tr w:rsidR="00A5211F" w14:paraId="218B11F3" w14:textId="77777777" w:rsidTr="18A80EEC">
        <w:trPr>
          <w:trHeight w:val="300"/>
        </w:trPr>
        <w:tc>
          <w:tcPr>
            <w:tcW w:w="8010" w:type="dxa"/>
          </w:tcPr>
          <w:p w14:paraId="5F6D0B10" w14:textId="77777777" w:rsidR="00A5211F" w:rsidRPr="00A5211F" w:rsidRDefault="00A5211F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A5211F">
              <w:rPr>
                <w:rFonts w:ascii="Arial" w:hAnsi="Arial" w:cs="Arial"/>
                <w:b/>
                <w:color w:val="000000"/>
              </w:rPr>
              <w:t>La pertinence de l’offre sur le site :</w:t>
            </w:r>
          </w:p>
        </w:tc>
        <w:tc>
          <w:tcPr>
            <w:tcW w:w="1095" w:type="dxa"/>
          </w:tcPr>
          <w:p w14:paraId="1FC39945" w14:textId="77777777" w:rsidR="00A5211F" w:rsidRPr="00D11FA7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5211F" w14:paraId="5E068419" w14:textId="77777777" w:rsidTr="18A80EEC">
        <w:trPr>
          <w:trHeight w:val="300"/>
        </w:trPr>
        <w:tc>
          <w:tcPr>
            <w:tcW w:w="8010" w:type="dxa"/>
          </w:tcPr>
          <w:p w14:paraId="1262E7BD" w14:textId="2C69A7BB" w:rsidR="00A5211F" w:rsidRDefault="00A5211F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5D5A909D">
              <w:rPr>
                <w:rFonts w:ascii="Arial" w:hAnsi="Arial" w:cs="Arial"/>
                <w:color w:val="000000" w:themeColor="text1"/>
              </w:rPr>
              <w:t xml:space="preserve">&gt;   </w:t>
            </w:r>
            <w:r w:rsidR="6FDA87BB" w:rsidRPr="5D5A909D">
              <w:rPr>
                <w:rFonts w:ascii="Arial" w:hAnsi="Arial" w:cs="Arial"/>
                <w:color w:val="000000" w:themeColor="text1"/>
              </w:rPr>
              <w:t xml:space="preserve"> </w:t>
            </w:r>
            <w:r w:rsidRPr="5D5A909D">
              <w:rPr>
                <w:rFonts w:ascii="Arial" w:hAnsi="Arial" w:cs="Arial"/>
                <w:color w:val="000000" w:themeColor="text1"/>
              </w:rPr>
              <w:t>Offre nouvelle</w:t>
            </w:r>
          </w:p>
        </w:tc>
        <w:tc>
          <w:tcPr>
            <w:tcW w:w="1095" w:type="dxa"/>
          </w:tcPr>
          <w:p w14:paraId="18F999B5" w14:textId="2B65BCFC" w:rsidR="00A5211F" w:rsidRPr="00D11FA7" w:rsidRDefault="0A3B59D9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1C84459A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5211F" w14:paraId="123C6FA9" w14:textId="77777777" w:rsidTr="18A80EEC">
        <w:trPr>
          <w:trHeight w:val="300"/>
        </w:trPr>
        <w:tc>
          <w:tcPr>
            <w:tcW w:w="8010" w:type="dxa"/>
          </w:tcPr>
          <w:p w14:paraId="40A39D80" w14:textId="77777777" w:rsidR="00A5211F" w:rsidRDefault="00A5211F" w:rsidP="004024CA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   Intérêt pour les habitants</w:t>
            </w:r>
          </w:p>
        </w:tc>
        <w:tc>
          <w:tcPr>
            <w:tcW w:w="1095" w:type="dxa"/>
          </w:tcPr>
          <w:p w14:paraId="7144751B" w14:textId="77777777" w:rsidR="00A5211F" w:rsidRPr="00D11FA7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11FA7">
              <w:rPr>
                <w:rFonts w:ascii="Arial" w:hAnsi="Arial" w:cs="Arial"/>
                <w:color w:val="000000"/>
              </w:rPr>
              <w:t>2</w:t>
            </w:r>
          </w:p>
        </w:tc>
      </w:tr>
      <w:tr w:rsidR="00A5211F" w14:paraId="36D3F003" w14:textId="77777777" w:rsidTr="18A80EEC">
        <w:trPr>
          <w:trHeight w:val="300"/>
        </w:trPr>
        <w:tc>
          <w:tcPr>
            <w:tcW w:w="8010" w:type="dxa"/>
          </w:tcPr>
          <w:p w14:paraId="47C68BFB" w14:textId="35E2F7F2" w:rsidR="00A5211F" w:rsidRDefault="73F685F6" w:rsidP="004024CA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18A80EEC">
              <w:rPr>
                <w:rFonts w:ascii="Arial" w:hAnsi="Arial" w:cs="Arial"/>
                <w:color w:val="000000" w:themeColor="text1"/>
              </w:rPr>
              <w:t>&gt;</w:t>
            </w:r>
            <w:r w:rsidR="6588304A" w:rsidRPr="18A80EEC">
              <w:rPr>
                <w:rFonts w:ascii="Arial" w:hAnsi="Arial" w:cs="Arial"/>
                <w:color w:val="000000" w:themeColor="text1"/>
              </w:rPr>
              <w:t xml:space="preserve"> </w:t>
            </w:r>
            <w:r w:rsidRPr="18A80EEC">
              <w:rPr>
                <w:rFonts w:ascii="Arial" w:hAnsi="Arial" w:cs="Arial"/>
                <w:color w:val="000000" w:themeColor="text1"/>
              </w:rPr>
              <w:t xml:space="preserve">Offre en adéquation avec le positionnement touristique du site : développement des activités de </w:t>
            </w:r>
            <w:r w:rsidR="73A21E89" w:rsidRPr="18A80EEC">
              <w:rPr>
                <w:rFonts w:ascii="Arial" w:hAnsi="Arial" w:cs="Arial"/>
                <w:color w:val="000000" w:themeColor="text1"/>
              </w:rPr>
              <w:t xml:space="preserve">loisirs, offre de restauration saine </w:t>
            </w:r>
          </w:p>
        </w:tc>
        <w:tc>
          <w:tcPr>
            <w:tcW w:w="1095" w:type="dxa"/>
          </w:tcPr>
          <w:p w14:paraId="78E884CA" w14:textId="2ECDBF0E" w:rsidR="00A5211F" w:rsidRPr="00D11FA7" w:rsidRDefault="70F1090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1C84459A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5211F" w14:paraId="20111209" w14:textId="77777777" w:rsidTr="18A80EEC">
        <w:trPr>
          <w:trHeight w:val="300"/>
        </w:trPr>
        <w:tc>
          <w:tcPr>
            <w:tcW w:w="8010" w:type="dxa"/>
          </w:tcPr>
          <w:p w14:paraId="71BC478D" w14:textId="6588A04D" w:rsidR="00A5211F" w:rsidRDefault="5053A662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18A80EEC">
              <w:rPr>
                <w:rFonts w:ascii="Arial" w:hAnsi="Arial" w:cs="Arial"/>
                <w:color w:val="000000" w:themeColor="text1"/>
              </w:rPr>
              <w:t xml:space="preserve">&gt; </w:t>
            </w:r>
            <w:r w:rsidR="3A2494CF" w:rsidRPr="18A80EEC">
              <w:rPr>
                <w:rFonts w:ascii="Arial" w:hAnsi="Arial" w:cs="Arial"/>
                <w:color w:val="000000" w:themeColor="text1"/>
              </w:rPr>
              <w:t xml:space="preserve"> </w:t>
            </w:r>
            <w:r w:rsidRPr="18A80EEC">
              <w:rPr>
                <w:rFonts w:ascii="Arial" w:hAnsi="Arial" w:cs="Arial"/>
                <w:color w:val="000000" w:themeColor="text1"/>
              </w:rPr>
              <w:t>Offre en adéquation avec le positionnement touristique du site : corrélation avec le/les public.s cible.s</w:t>
            </w:r>
            <w:r w:rsidR="1ABB4C0E" w:rsidRPr="18A80EEC">
              <w:rPr>
                <w:rFonts w:ascii="Arial" w:hAnsi="Arial" w:cs="Arial"/>
                <w:color w:val="000000" w:themeColor="text1"/>
              </w:rPr>
              <w:t xml:space="preserve"> (familles, sportifs,</w:t>
            </w:r>
            <w:r w:rsidR="707ED477" w:rsidRPr="18A80EEC">
              <w:rPr>
                <w:rFonts w:ascii="Arial" w:hAnsi="Arial" w:cs="Arial"/>
                <w:color w:val="000000" w:themeColor="text1"/>
              </w:rPr>
              <w:t xml:space="preserve"> </w:t>
            </w:r>
            <w:r w:rsidR="1ABB4C0E" w:rsidRPr="18A80EEC">
              <w:rPr>
                <w:rFonts w:ascii="Arial" w:hAnsi="Arial" w:cs="Arial"/>
                <w:color w:val="000000" w:themeColor="text1"/>
              </w:rPr>
              <w:t>...)</w:t>
            </w:r>
          </w:p>
        </w:tc>
        <w:tc>
          <w:tcPr>
            <w:tcW w:w="1095" w:type="dxa"/>
          </w:tcPr>
          <w:p w14:paraId="7842F596" w14:textId="77777777" w:rsidR="00A5211F" w:rsidRPr="00D11FA7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11FA7">
              <w:rPr>
                <w:rFonts w:ascii="Arial" w:hAnsi="Arial" w:cs="Arial"/>
                <w:color w:val="000000"/>
              </w:rPr>
              <w:t>2</w:t>
            </w:r>
          </w:p>
        </w:tc>
      </w:tr>
      <w:tr w:rsidR="00A5211F" w14:paraId="2BEBC554" w14:textId="77777777" w:rsidTr="18A80EEC">
        <w:trPr>
          <w:trHeight w:val="300"/>
        </w:trPr>
        <w:tc>
          <w:tcPr>
            <w:tcW w:w="8010" w:type="dxa"/>
          </w:tcPr>
          <w:p w14:paraId="652CF67E" w14:textId="73CCF00D" w:rsidR="00A5211F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18A80EEC">
              <w:rPr>
                <w:rFonts w:ascii="Arial" w:hAnsi="Arial" w:cs="Arial"/>
                <w:color w:val="000000" w:themeColor="text1"/>
              </w:rPr>
              <w:t xml:space="preserve">&gt; </w:t>
            </w:r>
            <w:r w:rsidR="7D33866D" w:rsidRPr="18A80EEC">
              <w:rPr>
                <w:rFonts w:ascii="Arial" w:hAnsi="Arial" w:cs="Arial"/>
                <w:color w:val="000000" w:themeColor="text1"/>
              </w:rPr>
              <w:t xml:space="preserve"> </w:t>
            </w:r>
            <w:r w:rsidRPr="18A80EEC">
              <w:rPr>
                <w:rFonts w:ascii="Arial" w:hAnsi="Arial" w:cs="Arial"/>
                <w:color w:val="000000" w:themeColor="text1"/>
              </w:rPr>
              <w:t>Offre en adéquation avec le positionnement touristique du site : volonté d’élargissement de la saison</w:t>
            </w:r>
          </w:p>
        </w:tc>
        <w:tc>
          <w:tcPr>
            <w:tcW w:w="1095" w:type="dxa"/>
          </w:tcPr>
          <w:p w14:paraId="2CC21B90" w14:textId="77777777" w:rsidR="00A5211F" w:rsidRPr="00D11FA7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11FA7">
              <w:rPr>
                <w:rFonts w:ascii="Arial" w:hAnsi="Arial" w:cs="Arial"/>
                <w:color w:val="000000"/>
              </w:rPr>
              <w:t>2</w:t>
            </w:r>
          </w:p>
        </w:tc>
      </w:tr>
      <w:tr w:rsidR="18A80EEC" w14:paraId="1A288C13" w14:textId="77777777" w:rsidTr="18A80EEC">
        <w:trPr>
          <w:trHeight w:val="300"/>
        </w:trPr>
        <w:tc>
          <w:tcPr>
            <w:tcW w:w="8010" w:type="dxa"/>
          </w:tcPr>
          <w:p w14:paraId="75C5EFFC" w14:textId="48707BD7" w:rsidR="3E6DEEA5" w:rsidRDefault="3E6DEEA5" w:rsidP="18A80EEC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18A80EEC">
              <w:rPr>
                <w:rFonts w:ascii="Arial" w:hAnsi="Arial" w:cs="Arial"/>
                <w:color w:val="000000" w:themeColor="text1"/>
              </w:rPr>
              <w:t>&gt;   E</w:t>
            </w:r>
            <w:r w:rsidRPr="18A80EEC">
              <w:rPr>
                <w:rFonts w:ascii="Arial" w:eastAsia="Arial" w:hAnsi="Arial" w:cs="Arial"/>
              </w:rPr>
              <w:t>xpériences/diplômes dans le domaine d'activité</w:t>
            </w:r>
          </w:p>
        </w:tc>
        <w:tc>
          <w:tcPr>
            <w:tcW w:w="1095" w:type="dxa"/>
          </w:tcPr>
          <w:p w14:paraId="12ED6263" w14:textId="56363FF1" w:rsidR="3E6DEEA5" w:rsidRDefault="3E6DEEA5" w:rsidP="18A80EEC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18A80EEC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A5211F" w14:paraId="067EFA44" w14:textId="77777777" w:rsidTr="18A80EEC">
        <w:trPr>
          <w:trHeight w:val="300"/>
        </w:trPr>
        <w:tc>
          <w:tcPr>
            <w:tcW w:w="8010" w:type="dxa"/>
          </w:tcPr>
          <w:p w14:paraId="0B483997" w14:textId="77777777" w:rsidR="00A5211F" w:rsidRPr="00A5211F" w:rsidRDefault="00A5211F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A5211F">
              <w:rPr>
                <w:rFonts w:ascii="Arial" w:hAnsi="Arial" w:cs="Arial"/>
                <w:b/>
                <w:color w:val="000000"/>
              </w:rPr>
              <w:t>Esthétique des aménagements :</w:t>
            </w:r>
          </w:p>
        </w:tc>
        <w:tc>
          <w:tcPr>
            <w:tcW w:w="1095" w:type="dxa"/>
          </w:tcPr>
          <w:p w14:paraId="110FFD37" w14:textId="77777777" w:rsidR="00A5211F" w:rsidRPr="00D11FA7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5211F" w14:paraId="7488A09C" w14:textId="77777777" w:rsidTr="18A80EEC">
        <w:trPr>
          <w:trHeight w:val="300"/>
        </w:trPr>
        <w:tc>
          <w:tcPr>
            <w:tcW w:w="8010" w:type="dxa"/>
          </w:tcPr>
          <w:p w14:paraId="0273AEC2" w14:textId="77777777" w:rsidR="00A5211F" w:rsidRDefault="00631F4B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Intégration paysagère</w:t>
            </w:r>
          </w:p>
        </w:tc>
        <w:tc>
          <w:tcPr>
            <w:tcW w:w="1095" w:type="dxa"/>
          </w:tcPr>
          <w:p w14:paraId="54B6C890" w14:textId="77777777" w:rsidR="00A5211F" w:rsidRPr="00D11FA7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11FA7">
              <w:rPr>
                <w:rFonts w:ascii="Arial" w:hAnsi="Arial" w:cs="Arial"/>
                <w:color w:val="000000"/>
              </w:rPr>
              <w:t>2</w:t>
            </w:r>
          </w:p>
        </w:tc>
      </w:tr>
      <w:tr w:rsidR="00586D2B" w14:paraId="4B2DA6F9" w14:textId="77777777" w:rsidTr="18A80EEC">
        <w:trPr>
          <w:trHeight w:val="300"/>
        </w:trPr>
        <w:tc>
          <w:tcPr>
            <w:tcW w:w="8010" w:type="dxa"/>
          </w:tcPr>
          <w:p w14:paraId="2E8F861D" w14:textId="6AC37316" w:rsidR="00586D2B" w:rsidRDefault="28533CDD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33085636">
              <w:rPr>
                <w:rFonts w:ascii="Arial" w:hAnsi="Arial" w:cs="Arial"/>
                <w:b/>
                <w:bCs/>
                <w:color w:val="000000" w:themeColor="text1"/>
              </w:rPr>
              <w:t>Impact social du projet</w:t>
            </w:r>
            <w:r w:rsidR="5BB036E6" w:rsidRPr="3308563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5BB036E6" w:rsidRPr="33085636">
              <w:rPr>
                <w:rFonts w:ascii="Arial" w:hAnsi="Arial" w:cs="Arial"/>
                <w:color w:val="000000" w:themeColor="text1"/>
              </w:rPr>
              <w:t>(grille tarifaire, offres familles,</w:t>
            </w:r>
            <w:r w:rsidR="7DB593D1" w:rsidRPr="33085636">
              <w:rPr>
                <w:rFonts w:ascii="Arial" w:hAnsi="Arial" w:cs="Arial"/>
                <w:color w:val="000000" w:themeColor="text1"/>
              </w:rPr>
              <w:t xml:space="preserve"> </w:t>
            </w:r>
            <w:r w:rsidR="5BB036E6" w:rsidRPr="33085636">
              <w:rPr>
                <w:rFonts w:ascii="Arial" w:hAnsi="Arial" w:cs="Arial"/>
                <w:color w:val="000000" w:themeColor="text1"/>
              </w:rPr>
              <w:t>...)</w:t>
            </w:r>
          </w:p>
        </w:tc>
        <w:tc>
          <w:tcPr>
            <w:tcW w:w="1095" w:type="dxa"/>
          </w:tcPr>
          <w:p w14:paraId="58A8CB7E" w14:textId="77777777" w:rsidR="00586D2B" w:rsidRPr="00D11FA7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11FA7">
              <w:rPr>
                <w:rFonts w:ascii="Arial" w:hAnsi="Arial" w:cs="Arial"/>
                <w:color w:val="000000"/>
              </w:rPr>
              <w:t>2</w:t>
            </w:r>
          </w:p>
        </w:tc>
      </w:tr>
      <w:tr w:rsidR="00586D2B" w14:paraId="3A88D78A" w14:textId="77777777" w:rsidTr="18A80EEC">
        <w:trPr>
          <w:trHeight w:val="300"/>
        </w:trPr>
        <w:tc>
          <w:tcPr>
            <w:tcW w:w="8010" w:type="dxa"/>
          </w:tcPr>
          <w:p w14:paraId="7C968D71" w14:textId="77777777" w:rsidR="00586D2B" w:rsidRPr="00A5211F" w:rsidRDefault="00A5211F" w:rsidP="00DD7077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A5211F">
              <w:rPr>
                <w:rFonts w:ascii="Arial" w:hAnsi="Arial" w:cs="Arial"/>
                <w:b/>
                <w:color w:val="000000"/>
              </w:rPr>
              <w:t>Création d’emploi</w:t>
            </w:r>
          </w:p>
        </w:tc>
        <w:tc>
          <w:tcPr>
            <w:tcW w:w="1095" w:type="dxa"/>
          </w:tcPr>
          <w:p w14:paraId="2598DEE6" w14:textId="4913AE50" w:rsidR="00586D2B" w:rsidRPr="00D11FA7" w:rsidRDefault="2C3BAF52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1C84459A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586D2B" w14:paraId="4BF53985" w14:textId="77777777" w:rsidTr="18A80EEC">
        <w:trPr>
          <w:trHeight w:val="300"/>
        </w:trPr>
        <w:tc>
          <w:tcPr>
            <w:tcW w:w="8010" w:type="dxa"/>
          </w:tcPr>
          <w:p w14:paraId="596C654B" w14:textId="77777777" w:rsidR="00586D2B" w:rsidRPr="00A5211F" w:rsidRDefault="00A5211F" w:rsidP="00A5211F">
            <w:pPr>
              <w:autoSpaceDE w:val="0"/>
              <w:autoSpaceDN w:val="0"/>
              <w:adjustRightInd w:val="0"/>
              <w:spacing w:before="120" w:after="120"/>
              <w:contextualSpacing/>
              <w:jc w:val="right"/>
              <w:rPr>
                <w:rFonts w:ascii="Arial" w:hAnsi="Arial" w:cs="Arial"/>
                <w:b/>
                <w:color w:val="000000"/>
              </w:rPr>
            </w:pPr>
            <w:r w:rsidRPr="00A5211F">
              <w:rPr>
                <w:rFonts w:ascii="Arial" w:hAnsi="Arial" w:cs="Arial"/>
                <w:b/>
                <w:color w:val="000000"/>
              </w:rPr>
              <w:t>TOTAL</w:t>
            </w:r>
          </w:p>
        </w:tc>
        <w:tc>
          <w:tcPr>
            <w:tcW w:w="1095" w:type="dxa"/>
          </w:tcPr>
          <w:p w14:paraId="6537F28F" w14:textId="77777777" w:rsidR="00586D2B" w:rsidRDefault="00586D2B" w:rsidP="004024CA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1A31C33B" w14:textId="25991900" w:rsidR="2AACA4E0" w:rsidRDefault="2AACA4E0" w:rsidP="2AACA4E0">
      <w:pPr>
        <w:spacing w:before="120" w:after="0" w:line="240" w:lineRule="auto"/>
        <w:jc w:val="both"/>
        <w:rPr>
          <w:rFonts w:ascii="Arial" w:hAnsi="Arial" w:cs="Arial"/>
          <w:color w:val="000000" w:themeColor="text1"/>
          <w:highlight w:val="yellow"/>
        </w:rPr>
      </w:pPr>
    </w:p>
    <w:p w14:paraId="3AEB4D53" w14:textId="0F7F73BE" w:rsidR="004024CA" w:rsidRDefault="004024CA" w:rsidP="33085636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t xml:space="preserve">La </w:t>
      </w:r>
      <w:r w:rsidR="008E7488" w:rsidRPr="33085636">
        <w:rPr>
          <w:rFonts w:ascii="Arial" w:hAnsi="Arial" w:cs="Arial"/>
          <w:color w:val="000000" w:themeColor="text1"/>
        </w:rPr>
        <w:t>CCMSGL</w:t>
      </w:r>
      <w:r w:rsidRPr="33085636">
        <w:rPr>
          <w:rFonts w:ascii="Arial" w:hAnsi="Arial" w:cs="Arial"/>
          <w:color w:val="000000" w:themeColor="text1"/>
        </w:rPr>
        <w:t xml:space="preserve"> se réserve le droit de retenir en l’état le projet du candidat le mieux classé, en précisant la durée de l’autorisation d’occupatio</w:t>
      </w:r>
      <w:r w:rsidRPr="33085636">
        <w:rPr>
          <w:rFonts w:eastAsiaTheme="minorEastAsia"/>
          <w:color w:val="000000" w:themeColor="text1"/>
        </w:rPr>
        <w:t>n</w:t>
      </w:r>
      <w:r w:rsidR="008E7488" w:rsidRPr="33085636">
        <w:rPr>
          <w:rFonts w:eastAsiaTheme="minorEastAsia"/>
          <w:color w:val="000000" w:themeColor="text1"/>
        </w:rPr>
        <w:t xml:space="preserve"> </w:t>
      </w:r>
      <w:r w:rsidRPr="33085636">
        <w:rPr>
          <w:rFonts w:eastAsiaTheme="minorEastAsia"/>
          <w:color w:val="000000" w:themeColor="text1"/>
        </w:rPr>
        <w:t>temporaire ;</w:t>
      </w:r>
      <w:r w:rsidR="08A8409E" w:rsidRPr="33085636">
        <w:rPr>
          <w:rFonts w:eastAsiaTheme="minorEastAsia"/>
          <w:color w:val="000000" w:themeColor="text1"/>
        </w:rPr>
        <w:t xml:space="preserve"> de </w:t>
      </w:r>
      <w:r w:rsidRPr="33085636">
        <w:rPr>
          <w:rFonts w:eastAsiaTheme="minorEastAsia"/>
          <w:color w:val="000000" w:themeColor="text1"/>
        </w:rPr>
        <w:t>déclarer l’appel à projets infructueux</w:t>
      </w:r>
      <w:r w:rsidR="1106F4E5" w:rsidRPr="33085636">
        <w:rPr>
          <w:rFonts w:eastAsiaTheme="minorEastAsia"/>
          <w:color w:val="000000" w:themeColor="text1"/>
        </w:rPr>
        <w:t xml:space="preserve"> à tout moment de la procédure ; de choisir de négocier ou de ne pas négocier</w:t>
      </w:r>
      <w:r w:rsidR="256B87A6" w:rsidRPr="33085636">
        <w:rPr>
          <w:rFonts w:eastAsiaTheme="minorEastAsia"/>
          <w:color w:val="000000" w:themeColor="text1"/>
        </w:rPr>
        <w:t xml:space="preserve">, et, dans l’affirmative, de négocier avec tout ou partie des candidats de son choix sur tous les éléments constitutifs de la future autorisation d’occupation. </w:t>
      </w:r>
    </w:p>
    <w:p w14:paraId="01E5369F" w14:textId="67D8C909" w:rsidR="004024CA" w:rsidRDefault="730F9D1A" w:rsidP="33085636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t xml:space="preserve">La CCMSGL attribue alors l’autorisation sur la base des offres négociées avec les candidats. </w:t>
      </w:r>
    </w:p>
    <w:p w14:paraId="4D8C78E4" w14:textId="0D419A75" w:rsidR="004024CA" w:rsidRDefault="004024CA" w:rsidP="33085636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t xml:space="preserve">La </w:t>
      </w:r>
      <w:r w:rsidR="008E7488" w:rsidRPr="33085636">
        <w:rPr>
          <w:rFonts w:ascii="Arial" w:hAnsi="Arial" w:cs="Arial"/>
          <w:color w:val="000000" w:themeColor="text1"/>
        </w:rPr>
        <w:t xml:space="preserve">CCMSGL </w:t>
      </w:r>
      <w:r w:rsidRPr="33085636">
        <w:rPr>
          <w:rFonts w:ascii="Arial" w:hAnsi="Arial" w:cs="Arial"/>
          <w:color w:val="000000" w:themeColor="text1"/>
        </w:rPr>
        <w:t>garde le droit d’interrompre ou d’abandonner la</w:t>
      </w:r>
      <w:r w:rsidR="008E7488" w:rsidRPr="33085636">
        <w:rPr>
          <w:rFonts w:ascii="Arial" w:hAnsi="Arial" w:cs="Arial"/>
          <w:color w:val="000000" w:themeColor="text1"/>
        </w:rPr>
        <w:t xml:space="preserve"> procédure. Aucun dé</w:t>
      </w:r>
      <w:r w:rsidRPr="33085636">
        <w:rPr>
          <w:rFonts w:ascii="Arial" w:hAnsi="Arial" w:cs="Arial"/>
          <w:color w:val="000000" w:themeColor="text1"/>
        </w:rPr>
        <w:t>dommagement ne sera accordé aux candidats en cas d’abandon de l’appel à projets ou en</w:t>
      </w:r>
      <w:r w:rsidR="008E7488" w:rsidRPr="33085636">
        <w:rPr>
          <w:rFonts w:ascii="Arial" w:hAnsi="Arial" w:cs="Arial"/>
          <w:color w:val="000000" w:themeColor="text1"/>
        </w:rPr>
        <w:t xml:space="preserve"> </w:t>
      </w:r>
      <w:r w:rsidRPr="33085636">
        <w:rPr>
          <w:rFonts w:ascii="Arial" w:hAnsi="Arial" w:cs="Arial"/>
          <w:color w:val="000000" w:themeColor="text1"/>
        </w:rPr>
        <w:t>cas d’appel à projets infructueux.</w:t>
      </w:r>
    </w:p>
    <w:p w14:paraId="144A5D23" w14:textId="77777777" w:rsidR="00967FFD" w:rsidRDefault="00967FFD" w:rsidP="33085636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br w:type="page"/>
      </w:r>
    </w:p>
    <w:p w14:paraId="125A959F" w14:textId="4AB1E95F" w:rsidR="009123AD" w:rsidRDefault="009123AD" w:rsidP="33085636">
      <w:pPr>
        <w:pStyle w:val="Titre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YummoW03-Light" w:hAnsi="YummoW03-Light"/>
        </w:rPr>
      </w:pPr>
      <w:r w:rsidRPr="33085636">
        <w:lastRenderedPageBreak/>
        <w:t>PARTIE 2 L</w:t>
      </w:r>
      <w:r w:rsidR="082FC2EA" w:rsidRPr="33085636">
        <w:t xml:space="preserve">A CANDIDATURE </w:t>
      </w:r>
      <w:r w:rsidR="00F6558C" w:rsidRPr="33085636">
        <w:t>POUR UNE</w:t>
      </w:r>
      <w:r w:rsidR="00F6558C" w:rsidRPr="33085636">
        <w:rPr>
          <w:rFonts w:ascii="YummoW03-Light" w:hAnsi="YummoW03-Light"/>
        </w:rPr>
        <w:t xml:space="preserve"> ACTIVITE ECONOMIQUE </w:t>
      </w:r>
      <w:r w:rsidR="31FF3E67" w:rsidRPr="33085636">
        <w:rPr>
          <w:rFonts w:ascii="YummoW03-Light" w:hAnsi="YummoW03-Light"/>
        </w:rPr>
        <w:t>SUR LE DOMAINE PUBLIC FLUVIAL DU LAC DE</w:t>
      </w:r>
      <w:r w:rsidR="48E03F0A" w:rsidRPr="33085636">
        <w:rPr>
          <w:rFonts w:ascii="YummoW03-Light" w:hAnsi="YummoW03-Light"/>
        </w:rPr>
        <w:t xml:space="preserve"> PANNECIERE</w:t>
      </w:r>
    </w:p>
    <w:p w14:paraId="7B423DA0" w14:textId="3E4D2116" w:rsidR="003C0184" w:rsidRDefault="003C0184" w:rsidP="39586EFC">
      <w:pPr>
        <w:pStyle w:val="Titre1"/>
        <w:jc w:val="both"/>
      </w:pPr>
      <w:r>
        <w:t xml:space="preserve">Préambule : la stratégie de développement économique touristique </w:t>
      </w:r>
      <w:r w:rsidR="75F6CAFE">
        <w:t>de Pannecière</w:t>
      </w:r>
    </w:p>
    <w:p w14:paraId="35A62DAF" w14:textId="623A17EA" w:rsidR="5D5A909D" w:rsidRDefault="5D5A909D" w:rsidP="5D5A909D"/>
    <w:p w14:paraId="31B623E2" w14:textId="7EA117D3" w:rsidR="006E3DC4" w:rsidRDefault="006E3DC4" w:rsidP="5D5A909D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356501C6">
        <w:rPr>
          <w:rFonts w:ascii="Arial" w:hAnsi="Arial" w:cs="Arial"/>
          <w:color w:val="000000" w:themeColor="text1"/>
        </w:rPr>
        <w:t xml:space="preserve">Le lac de </w:t>
      </w:r>
      <w:r w:rsidR="4B63C6B3" w:rsidRPr="356501C6">
        <w:rPr>
          <w:rFonts w:ascii="Arial" w:hAnsi="Arial" w:cs="Arial"/>
          <w:color w:val="000000" w:themeColor="text1"/>
        </w:rPr>
        <w:t xml:space="preserve">Pannecière </w:t>
      </w:r>
      <w:r w:rsidRPr="356501C6">
        <w:rPr>
          <w:rFonts w:ascii="Arial" w:hAnsi="Arial" w:cs="Arial"/>
          <w:color w:val="000000" w:themeColor="text1"/>
        </w:rPr>
        <w:t xml:space="preserve">est un des sites </w:t>
      </w:r>
      <w:r w:rsidR="62B22590" w:rsidRPr="356501C6">
        <w:rPr>
          <w:rFonts w:ascii="Arial" w:hAnsi="Arial" w:cs="Arial"/>
          <w:color w:val="000000" w:themeColor="text1"/>
        </w:rPr>
        <w:t xml:space="preserve">emblématiques de </w:t>
      </w:r>
      <w:r w:rsidRPr="356501C6">
        <w:rPr>
          <w:rFonts w:ascii="Arial" w:hAnsi="Arial" w:cs="Arial"/>
          <w:color w:val="000000" w:themeColor="text1"/>
        </w:rPr>
        <w:t xml:space="preserve">la destination Bourgogne et du Parc naturel régional du Morvan. </w:t>
      </w:r>
    </w:p>
    <w:p w14:paraId="7E7A25E7" w14:textId="28B535C9" w:rsidR="5D5A909D" w:rsidRDefault="5D5A909D" w:rsidP="5D5A909D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2DB1AB6F" w14:textId="4B91F6F5" w:rsidR="006E3DC4" w:rsidRDefault="006E3DC4" w:rsidP="2EEA73E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 xml:space="preserve">Le lac est situé sur les communes de </w:t>
      </w:r>
      <w:r w:rsidR="76A7AEA7" w:rsidRPr="2EEA73E0">
        <w:rPr>
          <w:rFonts w:ascii="Arial" w:hAnsi="Arial" w:cs="Arial"/>
          <w:color w:val="000000" w:themeColor="text1"/>
        </w:rPr>
        <w:t>Chaumard, Corancy, Montigny-en-Morvan et Ouroux-en-Morvan.</w:t>
      </w:r>
    </w:p>
    <w:p w14:paraId="637805D2" w14:textId="77777777" w:rsidR="006E3DC4" w:rsidRPr="006E3DC4" w:rsidRDefault="006E3DC4" w:rsidP="006E3D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13D20008" w14:textId="735109CE" w:rsidR="006E3DC4" w:rsidRDefault="006E3DC4" w:rsidP="2EEA73E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 xml:space="preserve">D’une superficie de </w:t>
      </w:r>
      <w:r w:rsidR="5E2B22D3" w:rsidRPr="2EEA73E0">
        <w:rPr>
          <w:rFonts w:ascii="Arial" w:hAnsi="Arial" w:cs="Arial"/>
          <w:color w:val="000000" w:themeColor="text1"/>
        </w:rPr>
        <w:t xml:space="preserve">520 </w:t>
      </w:r>
      <w:r w:rsidRPr="2EEA73E0">
        <w:rPr>
          <w:rFonts w:ascii="Arial" w:hAnsi="Arial" w:cs="Arial"/>
          <w:color w:val="000000" w:themeColor="text1"/>
        </w:rPr>
        <w:t xml:space="preserve">hectares, le lac </w:t>
      </w:r>
      <w:r w:rsidR="4FF69631" w:rsidRPr="2EEA73E0">
        <w:rPr>
          <w:rFonts w:ascii="Arial" w:hAnsi="Arial" w:cs="Arial"/>
          <w:color w:val="000000" w:themeColor="text1"/>
        </w:rPr>
        <w:t>de</w:t>
      </w:r>
      <w:r w:rsidR="3EC467BC" w:rsidRPr="2EEA73E0">
        <w:rPr>
          <w:rFonts w:ascii="Arial" w:hAnsi="Arial" w:cs="Arial"/>
          <w:color w:val="000000" w:themeColor="text1"/>
        </w:rPr>
        <w:t xml:space="preserve"> Pannecière est </w:t>
      </w:r>
      <w:r w:rsidR="4FF69631" w:rsidRPr="2EEA73E0">
        <w:rPr>
          <w:rFonts w:ascii="Arial" w:hAnsi="Arial" w:cs="Arial"/>
          <w:color w:val="000000" w:themeColor="text1"/>
        </w:rPr>
        <w:t xml:space="preserve">le plus </w:t>
      </w:r>
      <w:r w:rsidR="4F71C024" w:rsidRPr="2EEA73E0">
        <w:rPr>
          <w:rFonts w:ascii="Arial" w:hAnsi="Arial" w:cs="Arial"/>
          <w:color w:val="000000" w:themeColor="text1"/>
        </w:rPr>
        <w:t>grand</w:t>
      </w:r>
      <w:r w:rsidR="4FF69631" w:rsidRPr="2EEA73E0">
        <w:rPr>
          <w:rFonts w:ascii="Arial" w:hAnsi="Arial" w:cs="Arial"/>
          <w:color w:val="000000" w:themeColor="text1"/>
        </w:rPr>
        <w:t xml:space="preserve"> des Grands Lacs du Morvan</w:t>
      </w:r>
      <w:r w:rsidR="403E6A13" w:rsidRPr="2EEA73E0">
        <w:rPr>
          <w:rFonts w:ascii="Arial" w:hAnsi="Arial" w:cs="Arial"/>
          <w:color w:val="000000" w:themeColor="text1"/>
        </w:rPr>
        <w:t xml:space="preserve"> et même de Bourgogne</w:t>
      </w:r>
      <w:r w:rsidR="4FF69631" w:rsidRPr="2EEA73E0">
        <w:rPr>
          <w:rFonts w:ascii="Arial" w:hAnsi="Arial" w:cs="Arial"/>
          <w:color w:val="000000" w:themeColor="text1"/>
        </w:rPr>
        <w:t>. I</w:t>
      </w:r>
      <w:r w:rsidR="6491B937" w:rsidRPr="2EEA73E0">
        <w:rPr>
          <w:rFonts w:ascii="Arial" w:hAnsi="Arial" w:cs="Arial"/>
          <w:color w:val="000000" w:themeColor="text1"/>
        </w:rPr>
        <w:t>I est particulièrement connu par les pêcheurs.</w:t>
      </w:r>
      <w:r w:rsidR="08886531" w:rsidRPr="2EEA73E0">
        <w:rPr>
          <w:rFonts w:ascii="Arial" w:hAnsi="Arial" w:cs="Arial"/>
          <w:color w:val="000000" w:themeColor="text1"/>
        </w:rPr>
        <w:t xml:space="preserve"> Il est aussi fréquenté par les locaux et visiteurs en quête de calme (en opposition au lac des Settons plus fréquenté, aménagé et bruyant).</w:t>
      </w:r>
    </w:p>
    <w:p w14:paraId="7ACDC218" w14:textId="2F0CD185" w:rsidR="2EEA73E0" w:rsidRDefault="2EEA73E0" w:rsidP="2EEA73E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7A5A072" w14:textId="03DBF32E" w:rsidR="00045704" w:rsidRDefault="76461B2A" w:rsidP="5D5A909D">
      <w:pPr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t>En 202</w:t>
      </w:r>
      <w:r w:rsidR="4D0FAEA4" w:rsidRPr="33085636">
        <w:rPr>
          <w:rFonts w:ascii="Arial" w:hAnsi="Arial" w:cs="Arial"/>
          <w:color w:val="000000" w:themeColor="text1"/>
        </w:rPr>
        <w:t>1</w:t>
      </w:r>
      <w:r w:rsidRPr="33085636">
        <w:rPr>
          <w:rFonts w:ascii="Arial" w:hAnsi="Arial" w:cs="Arial"/>
          <w:color w:val="000000" w:themeColor="text1"/>
        </w:rPr>
        <w:t xml:space="preserve"> une étude sur le développement touristique et l</w:t>
      </w:r>
      <w:r w:rsidR="635407D9" w:rsidRPr="33085636">
        <w:rPr>
          <w:rFonts w:ascii="Arial" w:hAnsi="Arial" w:cs="Arial"/>
          <w:color w:val="000000" w:themeColor="text1"/>
        </w:rPr>
        <w:t>e paysage</w:t>
      </w:r>
      <w:r w:rsidR="1AE47609" w:rsidRPr="33085636">
        <w:rPr>
          <w:rFonts w:ascii="Arial" w:hAnsi="Arial" w:cs="Arial"/>
          <w:color w:val="000000" w:themeColor="text1"/>
        </w:rPr>
        <w:t>,</w:t>
      </w:r>
      <w:r w:rsidRPr="33085636">
        <w:rPr>
          <w:rFonts w:ascii="Arial" w:hAnsi="Arial" w:cs="Arial"/>
          <w:color w:val="000000" w:themeColor="text1"/>
        </w:rPr>
        <w:t xml:space="preserve"> a été menée</w:t>
      </w:r>
      <w:r w:rsidR="76824180" w:rsidRPr="33085636">
        <w:rPr>
          <w:rFonts w:ascii="Arial" w:hAnsi="Arial" w:cs="Arial"/>
          <w:color w:val="000000" w:themeColor="text1"/>
        </w:rPr>
        <w:t xml:space="preserve"> avec des acteurs du lac. L’étude dégage plusieurs pistes pour davantage préserver le site et tirer profit du tourisme :</w:t>
      </w:r>
    </w:p>
    <w:p w14:paraId="52BB204F" w14:textId="18426C86" w:rsidR="00045704" w:rsidRDefault="76824180" w:rsidP="5D5A909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000000" w:themeColor="text1"/>
        </w:rPr>
      </w:pPr>
      <w:r w:rsidRPr="5D5A909D">
        <w:rPr>
          <w:rFonts w:ascii="Arial" w:hAnsi="Arial" w:cs="Arial"/>
          <w:color w:val="000000" w:themeColor="text1"/>
        </w:rPr>
        <w:t>développer le nombre de nuitées ;</w:t>
      </w:r>
    </w:p>
    <w:p w14:paraId="2B2360CC" w14:textId="0D66C3FB" w:rsidR="00045704" w:rsidRDefault="76824180" w:rsidP="5D5A909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000000" w:themeColor="text1"/>
        </w:rPr>
      </w:pPr>
      <w:r w:rsidRPr="62A47145">
        <w:rPr>
          <w:rFonts w:ascii="Arial" w:hAnsi="Arial" w:cs="Arial"/>
          <w:color w:val="000000" w:themeColor="text1"/>
        </w:rPr>
        <w:t xml:space="preserve">développer les activités de loisirs, </w:t>
      </w:r>
      <w:r w:rsidR="3275376F" w:rsidRPr="62A47145">
        <w:rPr>
          <w:rFonts w:ascii="Arial" w:hAnsi="Arial" w:cs="Arial"/>
          <w:color w:val="000000" w:themeColor="text1"/>
        </w:rPr>
        <w:t xml:space="preserve">de sport, de </w:t>
      </w:r>
      <w:r w:rsidRPr="62A47145">
        <w:rPr>
          <w:rFonts w:ascii="Arial" w:hAnsi="Arial" w:cs="Arial"/>
          <w:color w:val="000000" w:themeColor="text1"/>
        </w:rPr>
        <w:t>nature ou artistiques,</w:t>
      </w:r>
      <w:r w:rsidR="4B80A5C6" w:rsidRPr="62A47145">
        <w:rPr>
          <w:rFonts w:ascii="Arial" w:hAnsi="Arial" w:cs="Arial"/>
          <w:color w:val="000000" w:themeColor="text1"/>
        </w:rPr>
        <w:t xml:space="preserve"> notamment non dépendantes de la météo;</w:t>
      </w:r>
    </w:p>
    <w:p w14:paraId="52F8D45E" w14:textId="4CE9BFB4" w:rsidR="63D9E0D4" w:rsidRDefault="63D9E0D4" w:rsidP="62A4714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>d</w:t>
      </w:r>
      <w:r w:rsidR="76824180" w:rsidRPr="2EEA73E0">
        <w:rPr>
          <w:rFonts w:ascii="Arial" w:hAnsi="Arial" w:cs="Arial"/>
          <w:color w:val="000000" w:themeColor="text1"/>
        </w:rPr>
        <w:t xml:space="preserve">évelopper les lieux de </w:t>
      </w:r>
      <w:r w:rsidR="623B727C" w:rsidRPr="2EEA73E0">
        <w:rPr>
          <w:rFonts w:ascii="Arial" w:hAnsi="Arial" w:cs="Arial"/>
          <w:color w:val="000000" w:themeColor="text1"/>
        </w:rPr>
        <w:t>restauration</w:t>
      </w:r>
      <w:r w:rsidR="20192697" w:rsidRPr="2EEA73E0">
        <w:rPr>
          <w:rFonts w:ascii="Arial" w:hAnsi="Arial" w:cs="Arial"/>
          <w:color w:val="000000" w:themeColor="text1"/>
        </w:rPr>
        <w:t xml:space="preserve"> et de stationnement des camping-cars;</w:t>
      </w:r>
    </w:p>
    <w:p w14:paraId="262FD594" w14:textId="07DD8776" w:rsidR="20192697" w:rsidRDefault="20192697" w:rsidP="2EEA73E0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>Aménager les lieux structurants du lac (plages de Chaumard, Blaisy, Bonin, bélvédère, Corancy).</w:t>
      </w:r>
    </w:p>
    <w:p w14:paraId="0C64682E" w14:textId="400035AE" w:rsidR="00045704" w:rsidRDefault="00045704" w:rsidP="00775287">
      <w:pPr>
        <w:jc w:val="both"/>
        <w:rPr>
          <w:rFonts w:ascii="Arial" w:hAnsi="Arial" w:cs="Arial"/>
          <w:color w:val="000000"/>
        </w:rPr>
      </w:pPr>
      <w:r w:rsidRPr="2EEA73E0">
        <w:rPr>
          <w:rFonts w:ascii="Arial" w:hAnsi="Arial" w:cs="Arial"/>
          <w:color w:val="000000" w:themeColor="text1"/>
        </w:rPr>
        <w:t>Le lac de</w:t>
      </w:r>
      <w:r w:rsidR="50415114" w:rsidRPr="2EEA73E0">
        <w:rPr>
          <w:rFonts w:ascii="Arial" w:hAnsi="Arial" w:cs="Arial"/>
          <w:color w:val="000000" w:themeColor="text1"/>
        </w:rPr>
        <w:t xml:space="preserve"> Pannecière </w:t>
      </w:r>
      <w:r w:rsidRPr="2EEA73E0">
        <w:rPr>
          <w:rFonts w:ascii="Arial" w:hAnsi="Arial" w:cs="Arial"/>
          <w:color w:val="000000" w:themeColor="text1"/>
        </w:rPr>
        <w:t xml:space="preserve">vise ainsi à monter en gamme pour garantir </w:t>
      </w:r>
      <w:r w:rsidR="11B2193F" w:rsidRPr="2EEA73E0">
        <w:rPr>
          <w:rFonts w:ascii="Arial" w:hAnsi="Arial" w:cs="Arial"/>
          <w:color w:val="000000" w:themeColor="text1"/>
        </w:rPr>
        <w:t>l’accueil, s</w:t>
      </w:r>
      <w:r w:rsidR="00D510C7" w:rsidRPr="2EEA73E0">
        <w:rPr>
          <w:rFonts w:ascii="Arial" w:hAnsi="Arial" w:cs="Arial"/>
          <w:color w:val="000000" w:themeColor="text1"/>
        </w:rPr>
        <w:t>atisfaire les clientèles attirées par les activités nature, le bien-être, le respect du cadre de vie, la valorisation des ressources.</w:t>
      </w:r>
    </w:p>
    <w:p w14:paraId="29858670" w14:textId="77777777" w:rsidR="00D510C7" w:rsidRDefault="00D510C7" w:rsidP="0077528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objectifs sont multiples :</w:t>
      </w:r>
    </w:p>
    <w:p w14:paraId="3DEE5520" w14:textId="6DF2695F" w:rsidR="00D510C7" w:rsidRPr="005B4B48" w:rsidRDefault="00D510C7" w:rsidP="005B4B48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/>
        </w:rPr>
      </w:pPr>
      <w:r w:rsidRPr="656410A7">
        <w:rPr>
          <w:rFonts w:ascii="Arial" w:hAnsi="Arial" w:cs="Arial"/>
          <w:color w:val="000000" w:themeColor="text1"/>
        </w:rPr>
        <w:t xml:space="preserve">avoir un territoire attractif pour </w:t>
      </w:r>
      <w:r w:rsidR="10D068E2" w:rsidRPr="656410A7">
        <w:rPr>
          <w:rFonts w:ascii="Arial" w:hAnsi="Arial" w:cs="Arial"/>
          <w:color w:val="000000" w:themeColor="text1"/>
        </w:rPr>
        <w:t xml:space="preserve">habitants et </w:t>
      </w:r>
      <w:r w:rsidRPr="656410A7">
        <w:rPr>
          <w:rFonts w:ascii="Arial" w:hAnsi="Arial" w:cs="Arial"/>
          <w:color w:val="000000" w:themeColor="text1"/>
        </w:rPr>
        <w:t>nouveaux habitants</w:t>
      </w:r>
      <w:r w:rsidR="20E057AE" w:rsidRPr="656410A7">
        <w:rPr>
          <w:rFonts w:ascii="Arial" w:hAnsi="Arial" w:cs="Arial"/>
          <w:color w:val="000000" w:themeColor="text1"/>
        </w:rPr>
        <w:t>;</w:t>
      </w:r>
    </w:p>
    <w:p w14:paraId="7BD5EA9D" w14:textId="7EFD03EB" w:rsidR="00D510C7" w:rsidRPr="005B4B48" w:rsidRDefault="00D510C7" w:rsidP="005B4B48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/>
        </w:rPr>
      </w:pPr>
      <w:r w:rsidRPr="656410A7">
        <w:rPr>
          <w:rFonts w:ascii="Arial" w:hAnsi="Arial" w:cs="Arial"/>
          <w:color w:val="000000" w:themeColor="text1"/>
        </w:rPr>
        <w:t>génér</w:t>
      </w:r>
      <w:r w:rsidR="3CADF63B" w:rsidRPr="656410A7">
        <w:rPr>
          <w:rFonts w:ascii="Arial" w:hAnsi="Arial" w:cs="Arial"/>
          <w:color w:val="000000" w:themeColor="text1"/>
        </w:rPr>
        <w:t>er</w:t>
      </w:r>
      <w:r w:rsidRPr="656410A7">
        <w:rPr>
          <w:rFonts w:ascii="Arial" w:hAnsi="Arial" w:cs="Arial"/>
          <w:color w:val="000000" w:themeColor="text1"/>
        </w:rPr>
        <w:t xml:space="preserve"> des emplois et une économie locale, toute l’année.</w:t>
      </w:r>
    </w:p>
    <w:p w14:paraId="61829076" w14:textId="77777777" w:rsidR="00BC1123" w:rsidRDefault="00BC1123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14:paraId="5A08FF6F" w14:textId="2B9A2E86" w:rsidR="00F6558C" w:rsidRDefault="61F3060B" w:rsidP="00F6558C">
      <w:pPr>
        <w:pStyle w:val="Titre1"/>
      </w:pPr>
      <w:r>
        <w:lastRenderedPageBreak/>
        <w:t>1 La présentation du projet</w:t>
      </w:r>
    </w:p>
    <w:p w14:paraId="1BFF44CD" w14:textId="3F5786AB" w:rsidR="00F6558C" w:rsidRDefault="61F3060B" w:rsidP="0DA11F49">
      <w:pPr>
        <w:pStyle w:val="Titre2"/>
      </w:pPr>
      <w:r>
        <w:t>1.1 La présentation du projet, l’offre et sa clientèle</w:t>
      </w:r>
    </w:p>
    <w:p w14:paraId="32664CBC" w14:textId="77304009" w:rsidR="00F6558C" w:rsidRDefault="00F6558C" w:rsidP="0DA11F49"/>
    <w:p w14:paraId="5DA5D0F0" w14:textId="60A8064A" w:rsidR="00F6558C" w:rsidRDefault="61F3060B" w:rsidP="0DA11F49">
      <w:pPr>
        <w:jc w:val="both"/>
        <w:rPr>
          <w:rFonts w:ascii="Arial" w:hAnsi="Arial" w:cs="Arial"/>
          <w:b/>
          <w:bCs/>
          <w:color w:val="000000" w:themeColor="text1"/>
        </w:rPr>
      </w:pPr>
      <w:r w:rsidRPr="2EEA73E0">
        <w:rPr>
          <w:rFonts w:ascii="Arial" w:hAnsi="Arial" w:cs="Arial"/>
          <w:b/>
          <w:bCs/>
          <w:color w:val="000000" w:themeColor="text1"/>
        </w:rPr>
        <w:t xml:space="preserve">Quel est le projet pour lequel vous souhaitez </w:t>
      </w:r>
      <w:r w:rsidR="386DEF07" w:rsidRPr="2EEA73E0">
        <w:rPr>
          <w:rFonts w:ascii="Arial" w:hAnsi="Arial" w:cs="Arial"/>
          <w:b/>
          <w:bCs/>
          <w:color w:val="000000" w:themeColor="text1"/>
        </w:rPr>
        <w:t>vous installer au lac de</w:t>
      </w:r>
      <w:r w:rsidR="4C92ACE0" w:rsidRPr="2EEA73E0">
        <w:rPr>
          <w:rFonts w:ascii="Arial" w:hAnsi="Arial" w:cs="Arial"/>
          <w:b/>
          <w:bCs/>
          <w:color w:val="000000" w:themeColor="text1"/>
        </w:rPr>
        <w:t xml:space="preserve"> Pannecière</w:t>
      </w:r>
      <w:r w:rsidRPr="2EEA73E0">
        <w:rPr>
          <w:rFonts w:ascii="Arial" w:hAnsi="Arial" w:cs="Arial"/>
          <w:b/>
          <w:bCs/>
          <w:color w:val="000000" w:themeColor="text1"/>
        </w:rPr>
        <w:t>?</w:t>
      </w:r>
    </w:p>
    <w:p w14:paraId="60CE19BA" w14:textId="3A96AE40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2A96882" w14:textId="7840E661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4069AD5" w14:textId="49AC282E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765D5D29" w14:textId="597A40B4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EBDB091" w14:textId="388696CF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77A32AD9" w14:textId="41A30E23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909A9B5" w14:textId="597A7358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0B654C6" w14:textId="28FF16EB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E08D0A3" w14:textId="0864127D" w:rsidR="00F6558C" w:rsidRDefault="61F3060B" w:rsidP="0DA11F49">
      <w:pPr>
        <w:jc w:val="both"/>
        <w:rPr>
          <w:rFonts w:ascii="Arial" w:hAnsi="Arial" w:cs="Arial"/>
          <w:b/>
          <w:bCs/>
          <w:color w:val="000000" w:themeColor="text1"/>
        </w:rPr>
      </w:pPr>
      <w:r w:rsidRPr="0DA11F49">
        <w:rPr>
          <w:rFonts w:ascii="Arial" w:hAnsi="Arial" w:cs="Arial"/>
          <w:b/>
          <w:bCs/>
          <w:color w:val="000000" w:themeColor="text1"/>
        </w:rPr>
        <w:t>A quel(s) public(s) vous adressez-vous ?</w:t>
      </w:r>
    </w:p>
    <w:p w14:paraId="28C393B1" w14:textId="41EEE8D8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32FC2E4" w14:textId="7DD38225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73E531A7" w14:textId="00BA8673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50E8B18" w14:textId="54EEE48D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652D70A5" w14:textId="1E07CBD6" w:rsidR="00F6558C" w:rsidRDefault="00F6558C" w:rsidP="0DA11F49">
      <w:pPr>
        <w:jc w:val="both"/>
        <w:rPr>
          <w:rFonts w:ascii="Arial" w:hAnsi="Arial" w:cs="Arial"/>
          <w:color w:val="000000" w:themeColor="text1"/>
        </w:rPr>
      </w:pPr>
    </w:p>
    <w:p w14:paraId="638B31F7" w14:textId="08755AB2" w:rsidR="00F6558C" w:rsidRDefault="61F3060B" w:rsidP="0DA11F49">
      <w:pPr>
        <w:jc w:val="both"/>
        <w:rPr>
          <w:rFonts w:ascii="Arial" w:hAnsi="Arial" w:cs="Arial"/>
          <w:b/>
          <w:bCs/>
          <w:color w:val="000000" w:themeColor="text1"/>
        </w:rPr>
      </w:pPr>
      <w:r w:rsidRPr="0DA11F49">
        <w:rPr>
          <w:rFonts w:ascii="Arial" w:hAnsi="Arial" w:cs="Arial"/>
          <w:b/>
          <w:bCs/>
          <w:color w:val="000000" w:themeColor="text1"/>
        </w:rPr>
        <w:t>Quel</w:t>
      </w:r>
      <w:r w:rsidR="4BAED0D3" w:rsidRPr="0DA11F49">
        <w:rPr>
          <w:rFonts w:ascii="Arial" w:hAnsi="Arial" w:cs="Arial"/>
          <w:b/>
          <w:bCs/>
          <w:color w:val="000000" w:themeColor="text1"/>
        </w:rPr>
        <w:t>le</w:t>
      </w:r>
      <w:r w:rsidRPr="0DA11F49">
        <w:rPr>
          <w:rFonts w:ascii="Arial" w:hAnsi="Arial" w:cs="Arial"/>
          <w:b/>
          <w:bCs/>
          <w:color w:val="000000" w:themeColor="text1"/>
        </w:rPr>
        <w:t xml:space="preserve">s périodes </w:t>
      </w:r>
      <w:r w:rsidR="088B4FD4" w:rsidRPr="0DA11F49">
        <w:rPr>
          <w:rFonts w:ascii="Arial" w:hAnsi="Arial" w:cs="Arial"/>
          <w:b/>
          <w:bCs/>
          <w:color w:val="000000" w:themeColor="text1"/>
        </w:rPr>
        <w:t xml:space="preserve">/ horaires </w:t>
      </w:r>
      <w:r w:rsidRPr="0DA11F49">
        <w:rPr>
          <w:rFonts w:ascii="Arial" w:hAnsi="Arial" w:cs="Arial"/>
          <w:b/>
          <w:bCs/>
          <w:color w:val="000000" w:themeColor="text1"/>
        </w:rPr>
        <w:t>d’ouverture prévoyez-vous ?</w:t>
      </w:r>
    </w:p>
    <w:p w14:paraId="7B7C1072" w14:textId="54D714B6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8F1663F" w14:textId="27774B8F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6620F8C" w14:textId="5A385F0A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4A59F57" w14:textId="5EF2B4FE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3C96647" w14:textId="7AD42311" w:rsidR="00F6558C" w:rsidRDefault="00F6558C" w:rsidP="0DA11F49">
      <w:pPr>
        <w:jc w:val="both"/>
        <w:rPr>
          <w:rFonts w:ascii="Arial" w:hAnsi="Arial" w:cs="Arial"/>
          <w:color w:val="000000" w:themeColor="text1"/>
        </w:rPr>
      </w:pPr>
    </w:p>
    <w:p w14:paraId="349AD60F" w14:textId="4F3A0AE1" w:rsidR="00F6558C" w:rsidRDefault="0DFCE66E" w:rsidP="0DA11F49">
      <w:pPr>
        <w:jc w:val="both"/>
        <w:rPr>
          <w:rFonts w:ascii="Arial" w:hAnsi="Arial" w:cs="Arial"/>
          <w:b/>
          <w:bCs/>
          <w:color w:val="000000" w:themeColor="text1"/>
        </w:rPr>
      </w:pPr>
      <w:r w:rsidRPr="0DA11F49">
        <w:rPr>
          <w:rFonts w:ascii="Arial" w:hAnsi="Arial" w:cs="Arial"/>
          <w:b/>
          <w:bCs/>
          <w:color w:val="000000" w:themeColor="text1"/>
        </w:rPr>
        <w:t>Comment vous intégrez-vous dans le réseau local (fournisseurs, promotion, clientèle,...) ?</w:t>
      </w:r>
    </w:p>
    <w:p w14:paraId="7388CC7A" w14:textId="1EC6646E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6BBEEF2D" w14:textId="54F50DF8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6A9A524" w14:textId="5E854878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247120C" w14:textId="62076032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F905722" w14:textId="7EE5F1D1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3D458DB3" w14:textId="6FD5F494" w:rsidR="6AB18D87" w:rsidRDefault="6AB18D87" w:rsidP="5C7BE2BB">
      <w:pPr>
        <w:pStyle w:val="Titre2"/>
      </w:pPr>
      <w:r>
        <w:lastRenderedPageBreak/>
        <w:t>Identification du candidat</w:t>
      </w:r>
    </w:p>
    <w:p w14:paraId="05860C47" w14:textId="73217CBB" w:rsidR="5C7BE2BB" w:rsidRDefault="5C7BE2BB" w:rsidP="5C7BE2BB"/>
    <w:p w14:paraId="1A203319" w14:textId="1C29DAC4" w:rsidR="6AB18D87" w:rsidRDefault="6AB18D87" w:rsidP="5C7BE2BB">
      <w:r>
        <w:t>Personne physique</w:t>
      </w:r>
    </w:p>
    <w:p w14:paraId="68879BDC" w14:textId="5A946555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Nom</w:t>
      </w:r>
    </w:p>
    <w:p w14:paraId="3CC898CB" w14:textId="22ACC26D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Prénom</w:t>
      </w:r>
    </w:p>
    <w:p w14:paraId="1A38AD3B" w14:textId="0DCC9C0B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 xml:space="preserve">Adresse </w:t>
      </w:r>
    </w:p>
    <w:p w14:paraId="472D1A05" w14:textId="240C9E5F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Code postal</w:t>
      </w:r>
    </w:p>
    <w:p w14:paraId="0352AA96" w14:textId="4354C5C2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Commune</w:t>
      </w:r>
    </w:p>
    <w:p w14:paraId="001A0202" w14:textId="03A34183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Date de naissance</w:t>
      </w:r>
    </w:p>
    <w:p w14:paraId="4D4CD398" w14:textId="4C920C6D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Téléphone</w:t>
      </w:r>
    </w:p>
    <w:p w14:paraId="684DD5A6" w14:textId="557A8884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Courriel</w:t>
      </w:r>
    </w:p>
    <w:p w14:paraId="517A4D5B" w14:textId="5F3744C4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 xml:space="preserve">Profession </w:t>
      </w:r>
    </w:p>
    <w:p w14:paraId="423519D7" w14:textId="20B7444F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105E09F" w14:textId="075B261C" w:rsidR="5C7BE2BB" w:rsidRDefault="5C7BE2BB" w:rsidP="5C7BE2BB"/>
    <w:p w14:paraId="2338F118" w14:textId="3BBF59D4" w:rsidR="76B27C61" w:rsidRDefault="76B27C61" w:rsidP="2EEA73E0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>Personne morale</w:t>
      </w:r>
    </w:p>
    <w:p w14:paraId="46DEF303" w14:textId="5AF35ECC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Raison sociale</w:t>
      </w:r>
    </w:p>
    <w:p w14:paraId="19AD6DCA" w14:textId="17114426" w:rsidR="76B27C61" w:rsidRDefault="76B27C61" w:rsidP="7166A54C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7166A54C">
        <w:rPr>
          <w:rFonts w:ascii="Arial" w:hAnsi="Arial" w:cs="Arial"/>
          <w:color w:val="000000" w:themeColor="text1"/>
        </w:rPr>
        <w:t>Adre</w:t>
      </w:r>
      <w:r w:rsidR="59ED7D0B" w:rsidRPr="7166A54C">
        <w:rPr>
          <w:rFonts w:ascii="Arial" w:hAnsi="Arial" w:cs="Arial"/>
          <w:color w:val="000000" w:themeColor="text1"/>
        </w:rPr>
        <w:t>s</w:t>
      </w:r>
      <w:r w:rsidRPr="7166A54C">
        <w:rPr>
          <w:rFonts w:ascii="Arial" w:hAnsi="Arial" w:cs="Arial"/>
          <w:color w:val="000000" w:themeColor="text1"/>
        </w:rPr>
        <w:t>se (siège)</w:t>
      </w:r>
    </w:p>
    <w:p w14:paraId="6FE2F945" w14:textId="79FF99E5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 xml:space="preserve">Code postal </w:t>
      </w:r>
    </w:p>
    <w:p w14:paraId="1816A47E" w14:textId="247EE219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Commune</w:t>
      </w:r>
    </w:p>
    <w:p w14:paraId="20D96CD7" w14:textId="243C72AB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Représentant</w:t>
      </w:r>
    </w:p>
    <w:p w14:paraId="2A29EF17" w14:textId="10CA8710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Téléphone</w:t>
      </w:r>
    </w:p>
    <w:p w14:paraId="29B529EB" w14:textId="0A4DAD3E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Courriel</w:t>
      </w:r>
    </w:p>
    <w:p w14:paraId="35283517" w14:textId="5A1CB0ED" w:rsidR="76B27C61" w:rsidRDefault="76B27C61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Numéro SIRET</w:t>
      </w:r>
    </w:p>
    <w:p w14:paraId="7BCDBA4C" w14:textId="542C2295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B0BD4EB" w14:textId="20B7444F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7741E98" w14:textId="62AECC79" w:rsidR="5C7BE2BB" w:rsidRDefault="5C7BE2BB" w:rsidP="5C7BE2BB"/>
    <w:p w14:paraId="28ADBABC" w14:textId="7C3DB689" w:rsidR="5C7BE2BB" w:rsidRDefault="5C7BE2BB" w:rsidP="5C7BE2BB">
      <w:pPr>
        <w:pStyle w:val="Titre2"/>
      </w:pPr>
    </w:p>
    <w:p w14:paraId="00B6E16C" w14:textId="6F463617" w:rsidR="5C7BE2BB" w:rsidRDefault="5C7BE2BB" w:rsidP="5C7BE2BB"/>
    <w:p w14:paraId="33027080" w14:textId="1CD53BBB" w:rsidR="5C7BE2BB" w:rsidRDefault="5C7BE2BB" w:rsidP="5C7BE2BB"/>
    <w:p w14:paraId="5523AFB3" w14:textId="7B81DE6D" w:rsidR="5C7BE2BB" w:rsidRDefault="5C7BE2BB" w:rsidP="5C7BE2BB"/>
    <w:p w14:paraId="688E75BC" w14:textId="179EAD43" w:rsidR="5C7BE2BB" w:rsidRDefault="5C7BE2BB" w:rsidP="5C7BE2BB"/>
    <w:p w14:paraId="2EA87075" w14:textId="34AFDCF5" w:rsidR="5C7BE2BB" w:rsidRDefault="5C7BE2BB" w:rsidP="5C7BE2BB"/>
    <w:p w14:paraId="062871E0" w14:textId="4DA606BC" w:rsidR="00F6558C" w:rsidRDefault="0DFCE66E" w:rsidP="0DA11F49">
      <w:pPr>
        <w:pStyle w:val="Titre2"/>
      </w:pPr>
      <w:r>
        <w:lastRenderedPageBreak/>
        <w:t>1.2 Votre expérience et la viabilité économique du projet</w:t>
      </w:r>
    </w:p>
    <w:p w14:paraId="12E44C3C" w14:textId="46C8DA9A" w:rsidR="00F6558C" w:rsidRDefault="00F6558C" w:rsidP="0DA11F49">
      <w:pPr>
        <w:jc w:val="both"/>
        <w:rPr>
          <w:rFonts w:ascii="Arial" w:hAnsi="Arial" w:cs="Arial"/>
          <w:color w:val="000000" w:themeColor="text1"/>
        </w:rPr>
      </w:pPr>
    </w:p>
    <w:p w14:paraId="6233F6CC" w14:textId="74A5A689" w:rsidR="00F6558C" w:rsidRDefault="0DFCE66E" w:rsidP="0DA11F49">
      <w:pPr>
        <w:jc w:val="both"/>
        <w:rPr>
          <w:rFonts w:ascii="Arial" w:hAnsi="Arial" w:cs="Arial"/>
          <w:b/>
          <w:bCs/>
          <w:color w:val="000000" w:themeColor="text1"/>
        </w:rPr>
      </w:pPr>
      <w:r w:rsidRPr="0DA11F49">
        <w:rPr>
          <w:rFonts w:ascii="Arial" w:hAnsi="Arial" w:cs="Arial"/>
          <w:b/>
          <w:bCs/>
          <w:color w:val="000000" w:themeColor="text1"/>
        </w:rPr>
        <w:t xml:space="preserve">Quelle est </w:t>
      </w:r>
      <w:r w:rsidR="17FE9BC3" w:rsidRPr="0DA11F49">
        <w:rPr>
          <w:rFonts w:ascii="Arial" w:hAnsi="Arial" w:cs="Arial"/>
          <w:b/>
          <w:bCs/>
          <w:color w:val="000000" w:themeColor="text1"/>
        </w:rPr>
        <w:t xml:space="preserve">/sont </w:t>
      </w:r>
      <w:r w:rsidRPr="0DA11F49">
        <w:rPr>
          <w:rFonts w:ascii="Arial" w:hAnsi="Arial" w:cs="Arial"/>
          <w:b/>
          <w:bCs/>
          <w:color w:val="000000" w:themeColor="text1"/>
        </w:rPr>
        <w:t>votre</w:t>
      </w:r>
      <w:r w:rsidR="1F38F0DD" w:rsidRPr="0DA11F49">
        <w:rPr>
          <w:rFonts w:ascii="Arial" w:hAnsi="Arial" w:cs="Arial"/>
          <w:b/>
          <w:bCs/>
          <w:color w:val="000000" w:themeColor="text1"/>
        </w:rPr>
        <w:t>/vos</w:t>
      </w:r>
      <w:r w:rsidRPr="0DA11F49">
        <w:rPr>
          <w:rFonts w:ascii="Arial" w:hAnsi="Arial" w:cs="Arial"/>
          <w:b/>
          <w:bCs/>
          <w:color w:val="000000" w:themeColor="text1"/>
        </w:rPr>
        <w:t xml:space="preserve"> motivation</w:t>
      </w:r>
      <w:r w:rsidR="09114BD0" w:rsidRPr="0DA11F49">
        <w:rPr>
          <w:rFonts w:ascii="Arial" w:hAnsi="Arial" w:cs="Arial"/>
          <w:b/>
          <w:bCs/>
          <w:color w:val="000000" w:themeColor="text1"/>
        </w:rPr>
        <w:t>(s)</w:t>
      </w:r>
      <w:r w:rsidRPr="0DA11F49">
        <w:rPr>
          <w:rFonts w:ascii="Arial" w:hAnsi="Arial" w:cs="Arial"/>
          <w:b/>
          <w:bCs/>
          <w:color w:val="000000" w:themeColor="text1"/>
        </w:rPr>
        <w:t xml:space="preserve"> ?</w:t>
      </w:r>
    </w:p>
    <w:p w14:paraId="01360B84" w14:textId="31F18B97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881AD5B" w14:textId="58792918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AE862BA" w14:textId="080B3C72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76059D23" w14:textId="542C2295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7FD44B4A" w14:textId="20B7444F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F2D780F" w14:textId="0536A1AD" w:rsidR="00F6558C" w:rsidRDefault="00F6558C" w:rsidP="0DA11F49">
      <w:pPr>
        <w:jc w:val="both"/>
        <w:rPr>
          <w:rFonts w:ascii="Arial" w:hAnsi="Arial" w:cs="Arial"/>
          <w:color w:val="000000" w:themeColor="text1"/>
        </w:rPr>
      </w:pPr>
    </w:p>
    <w:p w14:paraId="21D3F0D5" w14:textId="4B8F4C56" w:rsidR="00F6558C" w:rsidRDefault="5BA82C40" w:rsidP="0DA11F49">
      <w:pPr>
        <w:jc w:val="both"/>
        <w:rPr>
          <w:rFonts w:ascii="Arial" w:hAnsi="Arial" w:cs="Arial"/>
          <w:b/>
          <w:bCs/>
          <w:color w:val="000000" w:themeColor="text1"/>
        </w:rPr>
      </w:pPr>
      <w:r w:rsidRPr="5C7BE2BB">
        <w:rPr>
          <w:rFonts w:ascii="Arial" w:hAnsi="Arial" w:cs="Arial"/>
          <w:b/>
          <w:bCs/>
          <w:color w:val="000000" w:themeColor="text1"/>
        </w:rPr>
        <w:t>Avez-vous de l’expérience</w:t>
      </w:r>
      <w:r w:rsidR="68AD7748" w:rsidRPr="5C7BE2BB">
        <w:rPr>
          <w:rFonts w:ascii="Arial" w:hAnsi="Arial" w:cs="Arial"/>
          <w:b/>
          <w:bCs/>
          <w:color w:val="000000" w:themeColor="text1"/>
        </w:rPr>
        <w:t xml:space="preserve"> / compétences</w:t>
      </w:r>
      <w:r w:rsidR="013863D9" w:rsidRPr="5C7BE2BB">
        <w:rPr>
          <w:rFonts w:ascii="Arial" w:hAnsi="Arial" w:cs="Arial"/>
          <w:b/>
          <w:bCs/>
          <w:color w:val="000000" w:themeColor="text1"/>
        </w:rPr>
        <w:t xml:space="preserve"> / références</w:t>
      </w:r>
      <w:r w:rsidRPr="5C7BE2BB">
        <w:rPr>
          <w:rFonts w:ascii="Arial" w:hAnsi="Arial" w:cs="Arial"/>
          <w:b/>
          <w:bCs/>
          <w:color w:val="000000" w:themeColor="text1"/>
        </w:rPr>
        <w:t xml:space="preserve"> dans le domaine ?</w:t>
      </w:r>
    </w:p>
    <w:p w14:paraId="6688A917" w14:textId="6FB6F6D0" w:rsidR="00F6558C" w:rsidRDefault="027E7544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(Formation(s), diplômes, lieux ayant exercés, autres expériences</w:t>
      </w:r>
      <w:r w:rsidR="6075DC7E" w:rsidRPr="5C7BE2BB">
        <w:rPr>
          <w:rFonts w:ascii="Arial" w:hAnsi="Arial" w:cs="Arial"/>
          <w:color w:val="000000" w:themeColor="text1"/>
        </w:rPr>
        <w:t xml:space="preserve"> et compétences</w:t>
      </w:r>
    </w:p>
    <w:p w14:paraId="3B9E0BB8" w14:textId="38537DCF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36B80D8F" w14:textId="2EC0BE69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3DEA381" w14:textId="4F905852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8129CC3" w14:textId="4B5AE498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2E2F84E" w14:textId="0B0F0510" w:rsidR="5C7BE2BB" w:rsidRDefault="5C7BE2BB" w:rsidP="5C7BE2BB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CBB7D91" w14:textId="57677BC1" w:rsidR="7961A942" w:rsidRDefault="7961A942" w:rsidP="5C7BE2BB">
      <w:pPr>
        <w:jc w:val="both"/>
        <w:rPr>
          <w:rFonts w:ascii="Arial" w:hAnsi="Arial" w:cs="Arial"/>
          <w:b/>
          <w:bCs/>
          <w:color w:val="000000" w:themeColor="text1"/>
        </w:rPr>
      </w:pPr>
      <w:r w:rsidRPr="5C7BE2BB">
        <w:rPr>
          <w:rFonts w:ascii="Arial" w:hAnsi="Arial" w:cs="Arial"/>
          <w:b/>
          <w:bCs/>
          <w:color w:val="000000" w:themeColor="text1"/>
        </w:rPr>
        <w:t>Descriptif détaillé du projet ?</w:t>
      </w:r>
    </w:p>
    <w:p w14:paraId="59AACBEC" w14:textId="73628346" w:rsidR="7961A942" w:rsidRDefault="7961A942" w:rsidP="7166A54C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7166A54C">
        <w:rPr>
          <w:rFonts w:ascii="Arial" w:hAnsi="Arial" w:cs="Arial"/>
          <w:color w:val="000000" w:themeColor="text1"/>
        </w:rPr>
        <w:t xml:space="preserve">(Modalités de fonctionnement, horaires, clientèles visées, tarifs proposés au </w:t>
      </w:r>
      <w:r w:rsidR="3EE99DB5" w:rsidRPr="7166A54C">
        <w:rPr>
          <w:rFonts w:ascii="Arial" w:hAnsi="Arial" w:cs="Arial"/>
          <w:color w:val="000000" w:themeColor="text1"/>
        </w:rPr>
        <w:t>public</w:t>
      </w:r>
      <w:r w:rsidRPr="7166A54C">
        <w:rPr>
          <w:rFonts w:ascii="Arial" w:hAnsi="Arial" w:cs="Arial"/>
          <w:color w:val="000000" w:themeColor="text1"/>
        </w:rPr>
        <w:t xml:space="preserve">, démarches marketing et </w:t>
      </w:r>
      <w:r w:rsidR="1759010D" w:rsidRPr="7166A54C">
        <w:rPr>
          <w:rFonts w:ascii="Arial" w:hAnsi="Arial" w:cs="Arial"/>
          <w:color w:val="000000" w:themeColor="text1"/>
        </w:rPr>
        <w:t>communication</w:t>
      </w:r>
      <w:r w:rsidRPr="7166A54C">
        <w:rPr>
          <w:rFonts w:ascii="Arial" w:hAnsi="Arial" w:cs="Arial"/>
          <w:color w:val="000000" w:themeColor="text1"/>
        </w:rPr>
        <w:t xml:space="preserve"> </w:t>
      </w:r>
      <w:r w:rsidR="5ADEA5DC" w:rsidRPr="7166A54C">
        <w:rPr>
          <w:rFonts w:ascii="Arial" w:hAnsi="Arial" w:cs="Arial"/>
          <w:color w:val="000000" w:themeColor="text1"/>
        </w:rPr>
        <w:t>envisagés, autres)</w:t>
      </w:r>
    </w:p>
    <w:p w14:paraId="746E8D25" w14:textId="5D78566A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3CEA1B09" w14:textId="358E8A78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6F48318E" w14:textId="7C40EB99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5E59E9B" w14:textId="2B7C1467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6F5977F0" w14:textId="23E78FD7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8E7C40F" w14:textId="147D162F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84734F0" w14:textId="3387539A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877D3DB" w14:textId="7AD0FEE7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2CB3CED" w14:textId="3F34700A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6B270749" w14:textId="29DDA1FF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330594EF" w14:textId="4E54489D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5A62F19" w14:textId="3CB47B96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DC8507B" w14:textId="6939520A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75DF1F6" w14:textId="647DFAC5" w:rsidR="5C7BE2BB" w:rsidRDefault="5C7BE2BB" w:rsidP="5C7BE2BB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3F097A48" w14:textId="0D6C48B9" w:rsidR="00F6558C" w:rsidRDefault="5BA82C40" w:rsidP="0DA11F49">
      <w:pPr>
        <w:jc w:val="both"/>
        <w:rPr>
          <w:rFonts w:ascii="Arial" w:hAnsi="Arial" w:cs="Arial"/>
          <w:b/>
          <w:bCs/>
          <w:color w:val="000000" w:themeColor="text1"/>
        </w:rPr>
      </w:pPr>
      <w:r w:rsidRPr="0DA11F49">
        <w:rPr>
          <w:rFonts w:ascii="Arial" w:hAnsi="Arial" w:cs="Arial"/>
          <w:b/>
          <w:bCs/>
          <w:color w:val="000000" w:themeColor="text1"/>
        </w:rPr>
        <w:t>Prévoyez-vous d’embaucher ?</w:t>
      </w:r>
    </w:p>
    <w:p w14:paraId="70167025" w14:textId="3DBD5C64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91593DF" w14:textId="5D78566A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5E73BD1" w14:textId="4E54489D" w:rsidR="00F6558C" w:rsidRDefault="00F6558C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30D3AD3" w14:textId="2F22771C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379B72CB" w14:textId="3CB47B96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7B3E22CB" w14:textId="6939520A" w:rsidR="00F6558C" w:rsidRDefault="00F6558C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6CCA3D0F" w14:textId="3F04043F" w:rsidR="00F6558C" w:rsidRDefault="00F6558C" w:rsidP="0DA11F49">
      <w:pPr>
        <w:jc w:val="both"/>
        <w:rPr>
          <w:rFonts w:ascii="Arial" w:hAnsi="Arial" w:cs="Arial"/>
          <w:color w:val="000000" w:themeColor="text1"/>
        </w:rPr>
      </w:pPr>
    </w:p>
    <w:p w14:paraId="59313117" w14:textId="52900C86" w:rsidR="55FDE63E" w:rsidRDefault="55FDE63E" w:rsidP="5C7BE2BB">
      <w:pPr>
        <w:jc w:val="both"/>
        <w:rPr>
          <w:rFonts w:ascii="Arial" w:hAnsi="Arial" w:cs="Arial"/>
          <w:b/>
          <w:bCs/>
          <w:color w:val="000000" w:themeColor="text1"/>
        </w:rPr>
      </w:pPr>
      <w:r w:rsidRPr="5C7BE2BB">
        <w:rPr>
          <w:rFonts w:ascii="Arial" w:hAnsi="Arial" w:cs="Arial"/>
          <w:b/>
          <w:bCs/>
          <w:color w:val="000000" w:themeColor="text1"/>
        </w:rPr>
        <w:t>Démarches déjà engagées ?</w:t>
      </w:r>
    </w:p>
    <w:p w14:paraId="2804A394" w14:textId="3DBD5C64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6655D1A3" w14:textId="44588C72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56740CF0" w14:textId="201887E5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60D8C21" w14:textId="22E1575F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6832FDC" w14:textId="0C4F5C4D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6151122" w14:textId="5D78566A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BB6D5DB" w14:textId="4E54489D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732BC24" w14:textId="654AE883" w:rsidR="5C7BE2BB" w:rsidRDefault="5C7BE2BB" w:rsidP="5C7BE2BB">
      <w:pPr>
        <w:jc w:val="both"/>
        <w:rPr>
          <w:rFonts w:ascii="Arial" w:hAnsi="Arial" w:cs="Arial"/>
          <w:color w:val="000000" w:themeColor="text1"/>
        </w:rPr>
      </w:pPr>
    </w:p>
    <w:p w14:paraId="6CB3C83F" w14:textId="744BAE7F" w:rsidR="59AE4705" w:rsidRDefault="59AE4705" w:rsidP="5C7BE2BB">
      <w:pPr>
        <w:jc w:val="both"/>
        <w:rPr>
          <w:rFonts w:ascii="Arial" w:hAnsi="Arial" w:cs="Arial"/>
          <w:b/>
          <w:bCs/>
          <w:color w:val="000000" w:themeColor="text1"/>
        </w:rPr>
      </w:pPr>
      <w:r w:rsidRPr="2EEA73E0">
        <w:rPr>
          <w:rFonts w:eastAsiaTheme="minorEastAsia"/>
          <w:b/>
          <w:bCs/>
          <w:color w:val="000000" w:themeColor="text1"/>
        </w:rPr>
        <w:t>Intégra</w:t>
      </w:r>
      <w:r w:rsidRPr="2EEA73E0">
        <w:rPr>
          <w:rFonts w:ascii="Arial" w:hAnsi="Arial" w:cs="Arial"/>
          <w:b/>
          <w:bCs/>
          <w:color w:val="000000" w:themeColor="text1"/>
        </w:rPr>
        <w:t xml:space="preserve">tion dans le projet communal </w:t>
      </w:r>
      <w:r w:rsidR="32E14F86" w:rsidRPr="2EEA73E0">
        <w:rPr>
          <w:rFonts w:ascii="Arial" w:hAnsi="Arial" w:cs="Arial"/>
          <w:b/>
          <w:bCs/>
          <w:color w:val="000000" w:themeColor="text1"/>
        </w:rPr>
        <w:t>/local</w:t>
      </w:r>
      <w:r w:rsidRPr="2EEA73E0">
        <w:rPr>
          <w:rFonts w:ascii="Arial" w:hAnsi="Arial" w:cs="Arial"/>
          <w:b/>
          <w:bCs/>
          <w:color w:val="000000" w:themeColor="text1"/>
        </w:rPr>
        <w:t>?</w:t>
      </w:r>
    </w:p>
    <w:p w14:paraId="2BD8C376" w14:textId="60E49F51" w:rsidR="77A59ECF" w:rsidRDefault="77A59ECF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5C7BE2BB">
        <w:rPr>
          <w:rFonts w:ascii="Arial" w:hAnsi="Arial" w:cs="Arial"/>
          <w:color w:val="000000" w:themeColor="text1"/>
        </w:rPr>
        <w:t>(</w:t>
      </w:r>
      <w:r w:rsidR="59AE4705" w:rsidRPr="5C7BE2BB">
        <w:rPr>
          <w:rFonts w:ascii="Arial" w:hAnsi="Arial" w:cs="Arial"/>
          <w:color w:val="000000" w:themeColor="text1"/>
        </w:rPr>
        <w:t>Une attention sera portée au respect de l’environnement immédiat et local, à l’insertion dans la vie économique et sociale du territoire, et les partenariats</w:t>
      </w:r>
      <w:r w:rsidR="5C746B92" w:rsidRPr="5C7BE2BB">
        <w:rPr>
          <w:rFonts w:ascii="Arial" w:hAnsi="Arial" w:cs="Arial"/>
          <w:color w:val="000000" w:themeColor="text1"/>
        </w:rPr>
        <w:t xml:space="preserve"> locaux</w:t>
      </w:r>
      <w:r w:rsidR="56F81168" w:rsidRPr="5C7BE2BB">
        <w:rPr>
          <w:rFonts w:ascii="Arial" w:hAnsi="Arial" w:cs="Arial"/>
          <w:color w:val="000000" w:themeColor="text1"/>
        </w:rPr>
        <w:t>)</w:t>
      </w:r>
    </w:p>
    <w:p w14:paraId="1C0D3E48" w14:textId="44588C72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3B35C8E8" w14:textId="0C4F5C4D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B0CDC48" w14:textId="7DA15CF1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307460D" w14:textId="5D78566A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8B5B723" w14:textId="4E54489D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19B06FDD" w14:textId="2BF675BE" w:rsidR="5C7BE2BB" w:rsidRDefault="5C7BE2BB" w:rsidP="5C7BE2BB">
      <w:pPr>
        <w:jc w:val="both"/>
        <w:rPr>
          <w:rFonts w:ascii="Arial" w:hAnsi="Arial" w:cs="Arial"/>
          <w:color w:val="000000" w:themeColor="text1"/>
        </w:rPr>
      </w:pPr>
    </w:p>
    <w:p w14:paraId="30885130" w14:textId="2937D447" w:rsidR="20EBC616" w:rsidRDefault="20EBC616" w:rsidP="5C7BE2BB">
      <w:pPr>
        <w:jc w:val="both"/>
        <w:rPr>
          <w:rFonts w:ascii="Arial" w:hAnsi="Arial" w:cs="Arial"/>
          <w:b/>
          <w:bCs/>
          <w:color w:val="000000" w:themeColor="text1"/>
        </w:rPr>
      </w:pPr>
      <w:r w:rsidRPr="7166A54C">
        <w:rPr>
          <w:rFonts w:ascii="Arial" w:hAnsi="Arial" w:cs="Arial"/>
          <w:b/>
          <w:bCs/>
          <w:color w:val="000000" w:themeColor="text1"/>
        </w:rPr>
        <w:t>Modèle économique</w:t>
      </w:r>
    </w:p>
    <w:p w14:paraId="03E95693" w14:textId="08B2E74B" w:rsidR="20EBC616" w:rsidRDefault="20EBC616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  <w:r w:rsidRPr="33085636">
        <w:rPr>
          <w:rFonts w:ascii="Arial" w:hAnsi="Arial" w:cs="Arial"/>
          <w:color w:val="000000" w:themeColor="text1"/>
        </w:rPr>
        <w:t xml:space="preserve">Dépenses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3085636">
        <w:rPr>
          <w:rFonts w:ascii="Arial" w:hAnsi="Arial" w:cs="Arial"/>
          <w:color w:val="000000" w:themeColor="text1"/>
        </w:rPr>
        <w:t>Recettes</w:t>
      </w:r>
    </w:p>
    <w:p w14:paraId="72FEBA8A" w14:textId="0C4F5C4D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284E152D" w14:textId="5D78566A" w:rsidR="5C7BE2BB" w:rsidRDefault="5C7BE2BB" w:rsidP="7166A54C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3F0FD5BA" w14:textId="6AB33A62" w:rsidR="7166A54C" w:rsidRDefault="7166A54C" w:rsidP="7166A54C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039E24E5" w14:textId="4E54489D" w:rsidR="5C7BE2BB" w:rsidRDefault="5C7BE2BB" w:rsidP="5C7BE2BB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rFonts w:ascii="Arial" w:hAnsi="Arial" w:cs="Arial"/>
          <w:color w:val="000000" w:themeColor="text1"/>
        </w:rPr>
      </w:pPr>
    </w:p>
    <w:p w14:paraId="42D6D425" w14:textId="6C1D253C" w:rsidR="00F6558C" w:rsidRDefault="61F3060B" w:rsidP="00F6558C">
      <w:pPr>
        <w:pStyle w:val="Titre1"/>
      </w:pPr>
      <w:r>
        <w:t xml:space="preserve">2 </w:t>
      </w:r>
      <w:r w:rsidR="00F6558C">
        <w:t>L</w:t>
      </w:r>
      <w:r w:rsidR="3B698F25">
        <w:t>'occupation du site</w:t>
      </w:r>
    </w:p>
    <w:p w14:paraId="170E6A50" w14:textId="1ED46789" w:rsidR="004A6CA2" w:rsidRPr="004A6CA2" w:rsidRDefault="004A6CA2" w:rsidP="004A6CA2">
      <w:pPr>
        <w:pStyle w:val="Titre2"/>
      </w:pPr>
      <w:r>
        <w:t xml:space="preserve">1.1 </w:t>
      </w:r>
      <w:r w:rsidR="005159AF">
        <w:t>La s</w:t>
      </w:r>
      <w:r>
        <w:t xml:space="preserve">ituation géographique </w:t>
      </w:r>
      <w:r w:rsidR="333AF8EB">
        <w:t>du site concerné par l’AOT</w:t>
      </w:r>
      <w:r w:rsidR="079D8068">
        <w:t xml:space="preserve"> et la délimitation de l’emplacement</w:t>
      </w:r>
    </w:p>
    <w:p w14:paraId="22681805" w14:textId="57ADE46B" w:rsidR="2EEA73E0" w:rsidRDefault="2EEA73E0" w:rsidP="2EEA73E0">
      <w:pPr>
        <w:pStyle w:val="NormalWeb"/>
        <w:spacing w:before="0" w:beforeAutospacing="0"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E33D3AD" w14:textId="6C4C024F" w:rsidR="7E5694E7" w:rsidRDefault="5CEE3DAB" w:rsidP="5FD7A1B7">
      <w:pPr>
        <w:pStyle w:val="NormalWeb"/>
        <w:spacing w:before="0" w:beforeAutospacing="0"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62A47145">
        <w:rPr>
          <w:rFonts w:ascii="Arial" w:hAnsi="Arial" w:cs="Arial"/>
          <w:color w:val="000000" w:themeColor="text1"/>
          <w:sz w:val="22"/>
          <w:szCs w:val="22"/>
        </w:rPr>
        <w:t>Le</w:t>
      </w:r>
      <w:r w:rsidR="6AEC3A08" w:rsidRPr="62A47145">
        <w:rPr>
          <w:rFonts w:ascii="Arial" w:hAnsi="Arial" w:cs="Arial"/>
          <w:color w:val="000000" w:themeColor="text1"/>
          <w:sz w:val="22"/>
          <w:szCs w:val="22"/>
        </w:rPr>
        <w:t xml:space="preserve"> candidat peut proposer une occupation en accompagnant sa candidature d’un croquis ou d’un plan</w:t>
      </w:r>
      <w:r w:rsidR="1042C255" w:rsidRPr="62A47145">
        <w:rPr>
          <w:rFonts w:ascii="Arial" w:hAnsi="Arial" w:cs="Arial"/>
          <w:color w:val="000000" w:themeColor="text1"/>
          <w:sz w:val="22"/>
          <w:szCs w:val="22"/>
        </w:rPr>
        <w:t xml:space="preserve"> en spécifiant la superficie en m</w:t>
      </w:r>
      <w:r w:rsidR="194BDD8C" w:rsidRPr="62A47145">
        <w:rPr>
          <w:rFonts w:ascii="Arial" w:hAnsi="Arial" w:cs="Arial"/>
          <w:color w:val="000000" w:themeColor="text1"/>
          <w:sz w:val="22"/>
          <w:szCs w:val="22"/>
        </w:rPr>
        <w:t>². Une clôture ou une délimitation est néanmoins interdite.</w:t>
      </w:r>
    </w:p>
    <w:p w14:paraId="018BC9D8" w14:textId="1CC930AA" w:rsidR="2EEA73E0" w:rsidRDefault="2EEA73E0" w:rsidP="2EEA73E0">
      <w:pPr>
        <w:pStyle w:val="NormalWeb"/>
        <w:spacing w:before="0" w:beforeAutospacing="0"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3CC266D" w14:textId="49C165B0" w:rsidR="382E1A1F" w:rsidRDefault="382E1A1F" w:rsidP="2EEA73E0">
      <w:pPr>
        <w:pStyle w:val="NormalWeb"/>
        <w:spacing w:before="0" w:beforeAutospacing="0"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2EEA73E0">
        <w:rPr>
          <w:rFonts w:ascii="Arial" w:hAnsi="Arial" w:cs="Arial"/>
          <w:color w:val="000000" w:themeColor="text1"/>
          <w:sz w:val="22"/>
          <w:szCs w:val="22"/>
        </w:rPr>
        <w:t xml:space="preserve">Le chalet se situe sur la parcelle </w:t>
      </w:r>
      <w:r w:rsidR="39267C86" w:rsidRPr="2EEA73E0">
        <w:rPr>
          <w:rFonts w:ascii="Arial" w:hAnsi="Arial" w:cs="Arial"/>
          <w:color w:val="000000" w:themeColor="text1"/>
          <w:sz w:val="22"/>
          <w:szCs w:val="22"/>
        </w:rPr>
        <w:t>A0 630, sur la commune de Chaumard, dans le domaine public appartenant à l’Etablissement Public Territorial de Bassin des Grands Lacs de Seine, en gestion par la communau</w:t>
      </w:r>
      <w:r w:rsidR="4BD60D90" w:rsidRPr="2EEA73E0">
        <w:rPr>
          <w:rFonts w:ascii="Arial" w:hAnsi="Arial" w:cs="Arial"/>
          <w:color w:val="000000" w:themeColor="text1"/>
          <w:sz w:val="22"/>
          <w:szCs w:val="22"/>
        </w:rPr>
        <w:t>té de communes Morvan Sommets et Grands.</w:t>
      </w:r>
    </w:p>
    <w:p w14:paraId="2FD71483" w14:textId="1347F3BD" w:rsidR="2EEA73E0" w:rsidRDefault="2EEA73E0" w:rsidP="2EEA73E0">
      <w:pPr>
        <w:pStyle w:val="NormalWeb"/>
        <w:spacing w:before="0" w:beforeAutospacing="0"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A7F2184" w14:textId="7CD460F2" w:rsidR="4BD60D90" w:rsidRDefault="4BD60D90" w:rsidP="2EEA73E0">
      <w:pPr>
        <w:pStyle w:val="NormalWeb"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756F704F" wp14:editId="0069D693">
            <wp:extent cx="3333794" cy="2245025"/>
            <wp:effectExtent l="0" t="0" r="0" b="0"/>
            <wp:docPr id="1920214178" name="Image 192021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8" t="20058" r="17190" b="10619"/>
                    <a:stretch>
                      <a:fillRect/>
                    </a:stretch>
                  </pic:blipFill>
                  <pic:spPr>
                    <a:xfrm>
                      <a:off x="0" y="0"/>
                      <a:ext cx="3333794" cy="22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B820" w14:textId="482C3C38" w:rsidR="2EEA73E0" w:rsidRDefault="2EEA73E0" w:rsidP="2EEA73E0">
      <w:pPr>
        <w:pStyle w:val="NormalWeb"/>
        <w:spacing w:before="0" w:beforeAutospacing="0"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F529438" w14:textId="732B1FCA" w:rsidR="2EEA73E0" w:rsidRDefault="2EEA73E0" w:rsidP="2EEA73E0">
      <w:pPr>
        <w:pStyle w:val="NormalWeb"/>
        <w:spacing w:before="0" w:beforeAutospacing="0"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70E6980" w14:textId="5B3B8379" w:rsidR="7E5694E7" w:rsidRDefault="7E5694E7" w:rsidP="7E5694E7">
      <w:pPr>
        <w:pStyle w:val="NormalWeb"/>
        <w:spacing w:after="0" w:line="240" w:lineRule="auto"/>
        <w:jc w:val="center"/>
      </w:pPr>
    </w:p>
    <w:p w14:paraId="0933C6B4" w14:textId="631B18EB" w:rsidR="00F6558C" w:rsidRPr="00123270" w:rsidRDefault="00123270" w:rsidP="0DA11F49">
      <w:pPr>
        <w:rPr>
          <w:rFonts w:ascii="Arial" w:hAnsi="Arial" w:cs="Arial"/>
          <w:b/>
          <w:bCs/>
          <w:color w:val="000000"/>
        </w:rPr>
      </w:pPr>
      <w:r w:rsidRPr="5FD7A1B7">
        <w:rPr>
          <w:rFonts w:ascii="Arial" w:hAnsi="Arial" w:cs="Arial"/>
          <w:b/>
          <w:bCs/>
          <w:color w:val="000000" w:themeColor="text1"/>
        </w:rPr>
        <w:t>Détails de l’emplacement</w:t>
      </w:r>
      <w:r w:rsidR="00925D2C" w:rsidRPr="5FD7A1B7">
        <w:rPr>
          <w:rFonts w:ascii="Arial" w:hAnsi="Arial" w:cs="Arial"/>
          <w:b/>
          <w:bCs/>
          <w:color w:val="000000" w:themeColor="text1"/>
        </w:rPr>
        <w:t xml:space="preserve"> et équipements</w:t>
      </w:r>
      <w:r w:rsidR="13612E7E" w:rsidRPr="5FD7A1B7">
        <w:rPr>
          <w:rFonts w:ascii="Arial" w:hAnsi="Arial" w:cs="Arial"/>
          <w:b/>
          <w:bCs/>
          <w:color w:val="000000" w:themeColor="text1"/>
        </w:rPr>
        <w:t xml:space="preserve"> nécessaire</w:t>
      </w:r>
      <w:r w:rsidRPr="5FD7A1B7">
        <w:rPr>
          <w:rFonts w:ascii="Arial" w:hAnsi="Arial" w:cs="Arial"/>
          <w:b/>
          <w:bCs/>
          <w:color w:val="000000" w:themeColor="text1"/>
        </w:rPr>
        <w:t> :</w:t>
      </w:r>
    </w:p>
    <w:p w14:paraId="28F5ACE5" w14:textId="69671144" w:rsidR="41D02589" w:rsidRDefault="41D02589" w:rsidP="0DA11F49">
      <w:pPr>
        <w:rPr>
          <w:rFonts w:ascii="Arial" w:hAnsi="Arial" w:cs="Arial"/>
          <w:b/>
          <w:bCs/>
          <w:color w:val="000000" w:themeColor="text1"/>
        </w:rPr>
      </w:pPr>
      <w:r w:rsidRPr="0DA11F49">
        <w:rPr>
          <w:rFonts w:ascii="Arial" w:hAnsi="Arial" w:cs="Arial"/>
          <w:b/>
          <w:bCs/>
          <w:color w:val="000000" w:themeColor="text1"/>
        </w:rPr>
        <w:t>Comment envisagez-vous l’occupation du site ?</w:t>
      </w:r>
    </w:p>
    <w:p w14:paraId="017C934D" w14:textId="59C637E6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6A0EC9AE" w14:textId="0DA4DA62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6EAEE666" w14:textId="3D6770B2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164DEF82" w14:textId="20622520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48B0A6B0" w14:textId="4C8D8FD7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54347501" w14:textId="3E3EB556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5F588874" w14:textId="04D99166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492A97B7" w14:textId="6C6E44C4" w:rsidR="0DA11F49" w:rsidRDefault="0DA11F49" w:rsidP="0DA11F49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Arial" w:hAnsi="Arial" w:cs="Arial"/>
          <w:color w:val="000000" w:themeColor="text1"/>
        </w:rPr>
      </w:pPr>
    </w:p>
    <w:p w14:paraId="60CED14B" w14:textId="0FD088F6" w:rsidR="1796DBD5" w:rsidRDefault="1796DBD5" w:rsidP="0DA11F49">
      <w:pPr>
        <w:rPr>
          <w:rFonts w:ascii="Arial" w:hAnsi="Arial" w:cs="Arial"/>
          <w:b/>
          <w:bCs/>
          <w:color w:val="000000" w:themeColor="text1"/>
        </w:rPr>
      </w:pPr>
      <w:r w:rsidRPr="0DA11F49">
        <w:rPr>
          <w:rFonts w:ascii="Arial" w:hAnsi="Arial" w:cs="Arial"/>
          <w:b/>
          <w:bCs/>
          <w:color w:val="000000" w:themeColor="text1"/>
        </w:rPr>
        <w:t>Quel fonctionnement prévoyez-vous ?</w:t>
      </w:r>
    </w:p>
    <w:p w14:paraId="4B78419C" w14:textId="0E5CF368" w:rsidR="1B9322DD" w:rsidRDefault="4BE4C463" w:rsidP="7166A54C">
      <w:pPr>
        <w:pStyle w:val="Paragraphedeliste"/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>Branchement</w:t>
      </w:r>
      <w:r w:rsidR="1B9322DD" w:rsidRPr="2EEA73E0">
        <w:rPr>
          <w:rFonts w:ascii="Arial" w:hAnsi="Arial" w:cs="Arial"/>
          <w:color w:val="000000" w:themeColor="text1"/>
        </w:rPr>
        <w:t xml:space="preserve"> au réseau eau : </w:t>
      </w:r>
      <w:r w:rsidR="3E291646" w:rsidRPr="2EEA73E0">
        <w:rPr>
          <w:rFonts w:ascii="Arial" w:hAnsi="Arial" w:cs="Arial"/>
          <w:color w:val="000000" w:themeColor="text1"/>
        </w:rPr>
        <w:t xml:space="preserve">Δ </w:t>
      </w:r>
      <w:r w:rsidR="1B9322DD" w:rsidRPr="2EEA73E0">
        <w:rPr>
          <w:rFonts w:ascii="Arial" w:hAnsi="Arial" w:cs="Arial"/>
          <w:color w:val="000000" w:themeColor="text1"/>
        </w:rPr>
        <w:t xml:space="preserve">non </w:t>
      </w:r>
      <w:r w:rsidR="0916F61E" w:rsidRPr="2EEA73E0">
        <w:rPr>
          <w:rFonts w:ascii="Arial" w:hAnsi="Arial" w:cs="Arial"/>
          <w:color w:val="000000" w:themeColor="text1"/>
        </w:rPr>
        <w:t>Δ</w:t>
      </w:r>
      <w:r w:rsidR="1B9322DD" w:rsidRPr="2EEA73E0">
        <w:rPr>
          <w:rFonts w:ascii="Arial" w:hAnsi="Arial" w:cs="Arial"/>
          <w:color w:val="000000" w:themeColor="text1"/>
        </w:rPr>
        <w:t xml:space="preserve"> oui  </w:t>
      </w:r>
      <w:r w:rsidR="26294F34" w:rsidRPr="2EEA73E0">
        <w:rPr>
          <w:rFonts w:ascii="Arial" w:hAnsi="Arial" w:cs="Arial"/>
          <w:color w:val="000000" w:themeColor="text1"/>
        </w:rPr>
        <w:t xml:space="preserve">(consommation </w:t>
      </w:r>
      <w:r w:rsidR="1B9322DD" w:rsidRPr="2EEA73E0">
        <w:rPr>
          <w:rFonts w:ascii="Arial" w:hAnsi="Arial" w:cs="Arial"/>
          <w:color w:val="000000" w:themeColor="text1"/>
        </w:rPr>
        <w:t>à charge de l’occupant</w:t>
      </w:r>
      <w:r w:rsidR="3613D37F" w:rsidRPr="2EEA73E0">
        <w:rPr>
          <w:rFonts w:ascii="Arial" w:hAnsi="Arial" w:cs="Arial"/>
          <w:color w:val="000000" w:themeColor="text1"/>
        </w:rPr>
        <w:t>)</w:t>
      </w:r>
    </w:p>
    <w:p w14:paraId="2A412C6F" w14:textId="44C9B00B" w:rsidR="1B9322DD" w:rsidRDefault="3613D37F" w:rsidP="7166A54C">
      <w:pPr>
        <w:pStyle w:val="Paragraphedeliste"/>
        <w:numPr>
          <w:ilvl w:val="0"/>
          <w:numId w:val="18"/>
        </w:numPr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lastRenderedPageBreak/>
        <w:t>Branchement</w:t>
      </w:r>
      <w:r w:rsidR="1B9322DD" w:rsidRPr="2EEA73E0">
        <w:rPr>
          <w:rFonts w:ascii="Arial" w:hAnsi="Arial" w:cs="Arial"/>
          <w:color w:val="000000" w:themeColor="text1"/>
        </w:rPr>
        <w:t xml:space="preserve"> au réseau électrique : </w:t>
      </w:r>
      <w:r w:rsidR="4E2A35F3" w:rsidRPr="2EEA73E0">
        <w:rPr>
          <w:rFonts w:ascii="Arial" w:hAnsi="Arial" w:cs="Arial"/>
          <w:color w:val="000000" w:themeColor="text1"/>
        </w:rPr>
        <w:t xml:space="preserve">Δ </w:t>
      </w:r>
      <w:r w:rsidR="1B9322DD" w:rsidRPr="2EEA73E0">
        <w:rPr>
          <w:rFonts w:ascii="Arial" w:hAnsi="Arial" w:cs="Arial"/>
          <w:color w:val="000000" w:themeColor="text1"/>
        </w:rPr>
        <w:t xml:space="preserve">non </w:t>
      </w:r>
      <w:r w:rsidR="5CF8344F" w:rsidRPr="2EEA73E0">
        <w:rPr>
          <w:rFonts w:ascii="Arial" w:hAnsi="Arial" w:cs="Arial"/>
          <w:color w:val="000000" w:themeColor="text1"/>
        </w:rPr>
        <w:t>Δ</w:t>
      </w:r>
      <w:r w:rsidR="1B9322DD" w:rsidRPr="2EEA73E0">
        <w:rPr>
          <w:rFonts w:ascii="Arial" w:hAnsi="Arial" w:cs="Arial"/>
          <w:color w:val="000000" w:themeColor="text1"/>
        </w:rPr>
        <w:t xml:space="preserve"> oui  </w:t>
      </w:r>
      <w:r w:rsidR="2B3736FC" w:rsidRPr="2EEA73E0">
        <w:rPr>
          <w:rFonts w:ascii="Arial" w:hAnsi="Arial" w:cs="Arial"/>
          <w:color w:val="000000" w:themeColor="text1"/>
        </w:rPr>
        <w:t>(consommation à charge de l’occupant)</w:t>
      </w:r>
    </w:p>
    <w:p w14:paraId="64E59F72" w14:textId="28E5042F" w:rsidR="00F6558C" w:rsidRPr="00A36538" w:rsidRDefault="005159AF" w:rsidP="0DA11F49">
      <w:pPr>
        <w:pStyle w:val="Titre1"/>
        <w:rPr>
          <w:rFonts w:ascii="Arial" w:hAnsi="Arial" w:cs="Arial"/>
          <w:color w:val="000000" w:themeColor="text1"/>
        </w:rPr>
      </w:pPr>
      <w:r>
        <w:t xml:space="preserve">3 </w:t>
      </w:r>
      <w:r w:rsidR="00F6558C">
        <w:t>Redevance d’occupation domaniale de base</w:t>
      </w:r>
    </w:p>
    <w:p w14:paraId="27704FAE" w14:textId="4165357B" w:rsidR="00F6558C" w:rsidRPr="005159AF" w:rsidRDefault="005159AF" w:rsidP="005159AF">
      <w:pPr>
        <w:pStyle w:val="Titre2"/>
      </w:pPr>
      <w:r>
        <w:t>3.1 Le m</w:t>
      </w:r>
      <w:r w:rsidR="00F6558C">
        <w:t>ontant</w:t>
      </w:r>
      <w:r w:rsidR="002019AC">
        <w:t xml:space="preserve"> </w:t>
      </w:r>
      <w:r w:rsidR="618387C6">
        <w:t xml:space="preserve">de loyer </w:t>
      </w:r>
    </w:p>
    <w:p w14:paraId="2B57EB0B" w14:textId="27343858" w:rsidR="00F6558C" w:rsidRDefault="00F6558C" w:rsidP="2EEA73E0">
      <w:pPr>
        <w:jc w:val="both"/>
        <w:rPr>
          <w:rFonts w:ascii="Arial" w:hAnsi="Arial" w:cs="Arial"/>
          <w:color w:val="000000" w:themeColor="text1"/>
        </w:rPr>
      </w:pPr>
      <w:r w:rsidRPr="2EEA73E0">
        <w:rPr>
          <w:rFonts w:ascii="Arial" w:hAnsi="Arial" w:cs="Arial"/>
          <w:color w:val="000000" w:themeColor="text1"/>
        </w:rPr>
        <w:t xml:space="preserve">Le montant de la redevance d’occupation domaniale annuelle </w:t>
      </w:r>
      <w:r w:rsidR="49F2C660" w:rsidRPr="2EEA73E0">
        <w:rPr>
          <w:rFonts w:ascii="Arial" w:hAnsi="Arial" w:cs="Arial"/>
          <w:color w:val="000000" w:themeColor="text1"/>
        </w:rPr>
        <w:t>est voté en conseil communautaire</w:t>
      </w:r>
      <w:r w:rsidR="3A4CA487" w:rsidRPr="2EEA73E0">
        <w:rPr>
          <w:rFonts w:ascii="Arial" w:hAnsi="Arial" w:cs="Arial"/>
          <w:color w:val="000000" w:themeColor="text1"/>
        </w:rPr>
        <w:t>.</w:t>
      </w:r>
    </w:p>
    <w:p w14:paraId="78D478DE" w14:textId="26C14239" w:rsidR="00F6558C" w:rsidRDefault="002019AC" w:rsidP="2EEA73E0">
      <w:pPr>
        <w:pStyle w:val="Titre2"/>
      </w:pPr>
      <w:r>
        <w:t>3</w:t>
      </w:r>
      <w:r w:rsidRPr="2EEA73E0">
        <w:t xml:space="preserve">.2 </w:t>
      </w:r>
      <w:r w:rsidR="00F6558C" w:rsidRPr="2EEA73E0">
        <w:t>Facturation</w:t>
      </w:r>
    </w:p>
    <w:p w14:paraId="517E0F33" w14:textId="4802C9C0" w:rsidR="00F6558C" w:rsidRPr="002019AC" w:rsidRDefault="00F6558C" w:rsidP="0DA11F49">
      <w:pPr>
        <w:jc w:val="both"/>
        <w:rPr>
          <w:rFonts w:ascii="Arial" w:hAnsi="Arial" w:cs="Arial"/>
          <w:color w:val="000000" w:themeColor="text1"/>
        </w:rPr>
      </w:pPr>
      <w:r w:rsidRPr="0DA11F49">
        <w:rPr>
          <w:rFonts w:ascii="Arial" w:hAnsi="Arial" w:cs="Arial"/>
          <w:color w:val="000000" w:themeColor="text1"/>
        </w:rPr>
        <w:t>La redevance est payable par terme annuel et d’avance à la caisse de la Direction départementale des Finances publiques</w:t>
      </w:r>
      <w:r w:rsidR="4D17EC49" w:rsidRPr="0DA11F49">
        <w:rPr>
          <w:rFonts w:ascii="Arial" w:hAnsi="Arial" w:cs="Arial"/>
          <w:color w:val="000000" w:themeColor="text1"/>
        </w:rPr>
        <w:t>, après réception d’un titre</w:t>
      </w:r>
      <w:r w:rsidRPr="0DA11F49">
        <w:rPr>
          <w:rFonts w:ascii="Arial" w:hAnsi="Arial" w:cs="Arial"/>
          <w:color w:val="000000" w:themeColor="text1"/>
        </w:rPr>
        <w:t>.</w:t>
      </w:r>
    </w:p>
    <w:p w14:paraId="6CBCBEFD" w14:textId="6B73FE2F" w:rsidR="00F6558C" w:rsidRPr="002019AC" w:rsidRDefault="00F6558C" w:rsidP="002019AC">
      <w:pPr>
        <w:jc w:val="both"/>
        <w:rPr>
          <w:rFonts w:ascii="Arial" w:hAnsi="Arial" w:cs="Arial"/>
          <w:color w:val="000000"/>
        </w:rPr>
      </w:pPr>
      <w:r w:rsidRPr="0DA11F49">
        <w:rPr>
          <w:rFonts w:ascii="Arial" w:hAnsi="Arial" w:cs="Arial"/>
          <w:color w:val="000000" w:themeColor="text1"/>
        </w:rPr>
        <w:t>Si l’autorisation venait à être révoquée ou résiliée en cours d’année pour une cause quelconque, par l’État ou l’ayant-droit, la redevance serait néanmoins due pour l’année entière.</w:t>
      </w:r>
    </w:p>
    <w:p w14:paraId="620B3B28" w14:textId="77777777" w:rsidR="00F6558C" w:rsidRPr="002019AC" w:rsidRDefault="00F6558C" w:rsidP="002019AC">
      <w:pPr>
        <w:jc w:val="both"/>
        <w:rPr>
          <w:rFonts w:ascii="Arial" w:hAnsi="Arial" w:cs="Arial"/>
          <w:color w:val="000000"/>
        </w:rPr>
      </w:pPr>
      <w:r w:rsidRPr="0DA11F49">
        <w:rPr>
          <w:rFonts w:ascii="Arial" w:hAnsi="Arial" w:cs="Arial"/>
          <w:color w:val="000000" w:themeColor="text1"/>
        </w:rPr>
        <w:t>En cas de retard dans le paiement, la redevance échue porte intérêt de plein droit au taux annuel applicable en matière domaniale conformément à l’article L 2125-5 du Code Général de la Propriété des Personnes Publiques, sans qu’il soit nécessaire de procéder à une mise en demeure quelconque et quelle que soit la cause du retard.</w:t>
      </w:r>
    </w:p>
    <w:p w14:paraId="6E40E933" w14:textId="678EF4AB" w:rsidR="002019AC" w:rsidRDefault="002019AC" w:rsidP="0DA11F49">
      <w:pPr>
        <w:pStyle w:val="Titre1"/>
      </w:pPr>
      <w:r>
        <w:t xml:space="preserve">4 </w:t>
      </w:r>
      <w:r w:rsidR="36C37238">
        <w:t>Annexes</w:t>
      </w:r>
    </w:p>
    <w:p w14:paraId="2DDBC6EC" w14:textId="51AF2967" w:rsidR="36C37238" w:rsidRDefault="36C37238" w:rsidP="0DA11F49">
      <w:pPr>
        <w:jc w:val="both"/>
        <w:rPr>
          <w:rFonts w:ascii="Arial" w:hAnsi="Arial" w:cs="Arial"/>
          <w:color w:val="000000" w:themeColor="text1"/>
        </w:rPr>
      </w:pPr>
      <w:r w:rsidRPr="0DA11F49">
        <w:rPr>
          <w:rFonts w:ascii="Arial" w:hAnsi="Arial" w:cs="Arial"/>
          <w:color w:val="000000" w:themeColor="text1"/>
        </w:rPr>
        <w:t>Tout document complémentaire permettant d’apprécier la candidature est autorisé.</w:t>
      </w:r>
    </w:p>
    <w:sectPr w:rsidR="36C37238" w:rsidSect="008A35DF">
      <w:headerReference w:type="default" r:id="rId14"/>
      <w:footerReference w:type="default" r:id="rId15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8206A" w14:textId="77777777" w:rsidR="002C1ADA" w:rsidRDefault="002C1ADA" w:rsidP="004753CA">
      <w:pPr>
        <w:spacing w:after="0" w:line="240" w:lineRule="auto"/>
      </w:pPr>
      <w:r>
        <w:separator/>
      </w:r>
    </w:p>
  </w:endnote>
  <w:endnote w:type="continuationSeparator" w:id="0">
    <w:p w14:paraId="1E6A52A8" w14:textId="77777777" w:rsidR="002C1ADA" w:rsidRDefault="002C1ADA" w:rsidP="0047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mmoW03-Bold">
    <w:panose1 w:val="04020604020B02020C02"/>
    <w:charset w:val="00"/>
    <w:family w:val="decorative"/>
    <w:pitch w:val="variable"/>
    <w:sig w:usb0="A000002F" w:usb1="00000001" w:usb2="00000000" w:usb3="00000000" w:csb0="00000093" w:csb1="00000000"/>
  </w:font>
  <w:font w:name="YummoW03-Light">
    <w:panose1 w:val="04020404020B02020C02"/>
    <w:charset w:val="00"/>
    <w:family w:val="decorative"/>
    <w:pitch w:val="variable"/>
    <w:sig w:usb0="A000002F" w:usb1="00000001" w:usb2="00000000" w:usb3="00000000" w:csb0="00000093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1EC0" w14:textId="6B906490" w:rsidR="004753CA" w:rsidRDefault="2EEA73E0">
    <w:pPr>
      <w:pStyle w:val="Pieddepage"/>
      <w:jc w:val="right"/>
    </w:pPr>
    <w:r>
      <w:t xml:space="preserve">Candidature AOT Blaisy - </w:t>
    </w:r>
    <w:sdt>
      <w:sdtPr>
        <w:id w:val="-1531172645"/>
        <w:docPartObj>
          <w:docPartGallery w:val="Page Numbers (Bottom of Page)"/>
          <w:docPartUnique/>
        </w:docPartObj>
      </w:sdtPr>
      <w:sdtEndPr/>
      <w:sdtContent>
        <w:r w:rsidR="00366FEF" w:rsidRPr="2EEA73E0">
          <w:rPr>
            <w:noProof/>
          </w:rPr>
          <w:fldChar w:fldCharType="begin"/>
        </w:r>
        <w:r w:rsidR="00366FEF">
          <w:instrText>PAGE   \* MERGEFORMAT</w:instrText>
        </w:r>
        <w:r w:rsidR="00366FEF" w:rsidRPr="2EEA73E0">
          <w:fldChar w:fldCharType="separate"/>
        </w:r>
        <w:r w:rsidR="009F1E03">
          <w:rPr>
            <w:noProof/>
          </w:rPr>
          <w:t>10</w:t>
        </w:r>
        <w:r w:rsidR="00366FEF" w:rsidRPr="2EEA73E0">
          <w:rPr>
            <w:noProof/>
          </w:rPr>
          <w:fldChar w:fldCharType="end"/>
        </w:r>
      </w:sdtContent>
    </w:sdt>
  </w:p>
  <w:p w14:paraId="5023141B" w14:textId="77777777" w:rsidR="004753CA" w:rsidRDefault="004753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293E5" w14:textId="77777777" w:rsidR="002C1ADA" w:rsidRDefault="002C1ADA" w:rsidP="004753CA">
      <w:pPr>
        <w:spacing w:after="0" w:line="240" w:lineRule="auto"/>
      </w:pPr>
      <w:r>
        <w:separator/>
      </w:r>
    </w:p>
  </w:footnote>
  <w:footnote w:type="continuationSeparator" w:id="0">
    <w:p w14:paraId="6DFAB36B" w14:textId="77777777" w:rsidR="002C1ADA" w:rsidRDefault="002C1ADA" w:rsidP="0047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F86F1D9" w14:paraId="31EAE6E1" w14:textId="77777777" w:rsidTr="0F86F1D9">
      <w:trPr>
        <w:trHeight w:val="300"/>
      </w:trPr>
      <w:tc>
        <w:tcPr>
          <w:tcW w:w="3020" w:type="dxa"/>
        </w:tcPr>
        <w:p w14:paraId="767551B2" w14:textId="3563F37F" w:rsidR="0F86F1D9" w:rsidRDefault="0F86F1D9" w:rsidP="0F86F1D9">
          <w:pPr>
            <w:pStyle w:val="En-tte"/>
            <w:ind w:left="-115"/>
          </w:pPr>
        </w:p>
      </w:tc>
      <w:tc>
        <w:tcPr>
          <w:tcW w:w="3020" w:type="dxa"/>
        </w:tcPr>
        <w:p w14:paraId="20E313FD" w14:textId="6D47604A" w:rsidR="0F86F1D9" w:rsidRDefault="0F86F1D9" w:rsidP="0F86F1D9">
          <w:pPr>
            <w:pStyle w:val="En-tte"/>
            <w:jc w:val="center"/>
          </w:pPr>
        </w:p>
      </w:tc>
      <w:tc>
        <w:tcPr>
          <w:tcW w:w="3020" w:type="dxa"/>
        </w:tcPr>
        <w:p w14:paraId="0A94A3BC" w14:textId="4003E713" w:rsidR="0F86F1D9" w:rsidRDefault="0F86F1D9" w:rsidP="0F86F1D9">
          <w:pPr>
            <w:pStyle w:val="En-tte"/>
            <w:ind w:right="-115"/>
            <w:jc w:val="right"/>
          </w:pPr>
        </w:p>
      </w:tc>
    </w:tr>
  </w:tbl>
  <w:p w14:paraId="0CE07D92" w14:textId="5E1AB33A" w:rsidR="0F86F1D9" w:rsidRDefault="0F86F1D9" w:rsidP="0F86F1D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4D4A"/>
    <w:multiLevelType w:val="hybridMultilevel"/>
    <w:tmpl w:val="94B69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D7807"/>
    <w:multiLevelType w:val="hybridMultilevel"/>
    <w:tmpl w:val="DB7A7F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56A06"/>
    <w:multiLevelType w:val="hybridMultilevel"/>
    <w:tmpl w:val="777892FE"/>
    <w:lvl w:ilvl="0" w:tplc="290878AC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96A7974"/>
    <w:multiLevelType w:val="multilevel"/>
    <w:tmpl w:val="711E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6DB20"/>
    <w:multiLevelType w:val="hybridMultilevel"/>
    <w:tmpl w:val="0D0A8290"/>
    <w:lvl w:ilvl="0" w:tplc="67EAF2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FF650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84E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A66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C6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504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7E4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84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12B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677E4"/>
    <w:multiLevelType w:val="hybridMultilevel"/>
    <w:tmpl w:val="738AEE2A"/>
    <w:lvl w:ilvl="0" w:tplc="6060A1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BBA84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5CD9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E21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6ED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745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B6D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96C1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F821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C3023"/>
    <w:multiLevelType w:val="hybridMultilevel"/>
    <w:tmpl w:val="091E2232"/>
    <w:lvl w:ilvl="0" w:tplc="08B676A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E795A62"/>
    <w:multiLevelType w:val="hybridMultilevel"/>
    <w:tmpl w:val="49521E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50323"/>
    <w:multiLevelType w:val="hybridMultilevel"/>
    <w:tmpl w:val="F17CB8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67E1D"/>
    <w:multiLevelType w:val="hybridMultilevel"/>
    <w:tmpl w:val="08B675FE"/>
    <w:lvl w:ilvl="0" w:tplc="5FFA86D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0743E6E"/>
    <w:multiLevelType w:val="hybridMultilevel"/>
    <w:tmpl w:val="6F1634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762DB"/>
    <w:multiLevelType w:val="hybridMultilevel"/>
    <w:tmpl w:val="62D030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25710"/>
    <w:multiLevelType w:val="hybridMultilevel"/>
    <w:tmpl w:val="88F6B2A4"/>
    <w:lvl w:ilvl="0" w:tplc="290878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D66D6"/>
    <w:multiLevelType w:val="hybridMultilevel"/>
    <w:tmpl w:val="D3760DEC"/>
    <w:lvl w:ilvl="0" w:tplc="290878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301D4"/>
    <w:multiLevelType w:val="hybridMultilevel"/>
    <w:tmpl w:val="ED380692"/>
    <w:lvl w:ilvl="0" w:tplc="FFFFFFFF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14276"/>
    <w:multiLevelType w:val="hybridMultilevel"/>
    <w:tmpl w:val="BE28B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B8247A"/>
    <w:multiLevelType w:val="hybridMultilevel"/>
    <w:tmpl w:val="21EA82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E5A22"/>
    <w:multiLevelType w:val="hybridMultilevel"/>
    <w:tmpl w:val="0F60441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70172"/>
    <w:multiLevelType w:val="multilevel"/>
    <w:tmpl w:val="6330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910305"/>
    <w:multiLevelType w:val="hybridMultilevel"/>
    <w:tmpl w:val="1BC222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35434"/>
    <w:multiLevelType w:val="multilevel"/>
    <w:tmpl w:val="3F28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587233"/>
    <w:multiLevelType w:val="hybridMultilevel"/>
    <w:tmpl w:val="A4560E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F454D"/>
    <w:multiLevelType w:val="multilevel"/>
    <w:tmpl w:val="BAC4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9"/>
  </w:num>
  <w:num w:numId="5">
    <w:abstractNumId w:val="19"/>
  </w:num>
  <w:num w:numId="6">
    <w:abstractNumId w:val="0"/>
  </w:num>
  <w:num w:numId="7">
    <w:abstractNumId w:val="7"/>
  </w:num>
  <w:num w:numId="8">
    <w:abstractNumId w:val="14"/>
  </w:num>
  <w:num w:numId="9">
    <w:abstractNumId w:val="12"/>
  </w:num>
  <w:num w:numId="10">
    <w:abstractNumId w:val="15"/>
  </w:num>
  <w:num w:numId="11">
    <w:abstractNumId w:val="8"/>
  </w:num>
  <w:num w:numId="12">
    <w:abstractNumId w:val="16"/>
  </w:num>
  <w:num w:numId="13">
    <w:abstractNumId w:val="21"/>
  </w:num>
  <w:num w:numId="14">
    <w:abstractNumId w:val="22"/>
  </w:num>
  <w:num w:numId="15">
    <w:abstractNumId w:val="3"/>
  </w:num>
  <w:num w:numId="16">
    <w:abstractNumId w:val="18"/>
  </w:num>
  <w:num w:numId="17">
    <w:abstractNumId w:val="20"/>
  </w:num>
  <w:num w:numId="18">
    <w:abstractNumId w:val="17"/>
  </w:num>
  <w:num w:numId="19">
    <w:abstractNumId w:val="11"/>
  </w:num>
  <w:num w:numId="20">
    <w:abstractNumId w:val="10"/>
  </w:num>
  <w:num w:numId="21">
    <w:abstractNumId w:val="2"/>
  </w:num>
  <w:num w:numId="22">
    <w:abstractNumId w:val="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FB"/>
    <w:rsid w:val="00012023"/>
    <w:rsid w:val="00045704"/>
    <w:rsid w:val="000751E6"/>
    <w:rsid w:val="00091BF1"/>
    <w:rsid w:val="000E69F3"/>
    <w:rsid w:val="000F47FB"/>
    <w:rsid w:val="00121E87"/>
    <w:rsid w:val="00123270"/>
    <w:rsid w:val="00135A92"/>
    <w:rsid w:val="00140389"/>
    <w:rsid w:val="001576DE"/>
    <w:rsid w:val="0019316C"/>
    <w:rsid w:val="001E02D6"/>
    <w:rsid w:val="001E3BD3"/>
    <w:rsid w:val="002019AC"/>
    <w:rsid w:val="00233CCD"/>
    <w:rsid w:val="00234224"/>
    <w:rsid w:val="0024B105"/>
    <w:rsid w:val="002828DE"/>
    <w:rsid w:val="00286222"/>
    <w:rsid w:val="002C1ADA"/>
    <w:rsid w:val="002D096D"/>
    <w:rsid w:val="002E3419"/>
    <w:rsid w:val="0030040D"/>
    <w:rsid w:val="0030176C"/>
    <w:rsid w:val="00315852"/>
    <w:rsid w:val="00335633"/>
    <w:rsid w:val="00341EAC"/>
    <w:rsid w:val="00366FEF"/>
    <w:rsid w:val="00384FBA"/>
    <w:rsid w:val="00385E8E"/>
    <w:rsid w:val="003C0184"/>
    <w:rsid w:val="003F0538"/>
    <w:rsid w:val="004024CA"/>
    <w:rsid w:val="00407823"/>
    <w:rsid w:val="00413721"/>
    <w:rsid w:val="00445719"/>
    <w:rsid w:val="004504DC"/>
    <w:rsid w:val="004710B3"/>
    <w:rsid w:val="004753CA"/>
    <w:rsid w:val="004A0CAF"/>
    <w:rsid w:val="004A6CA2"/>
    <w:rsid w:val="004D1B8B"/>
    <w:rsid w:val="004F3C29"/>
    <w:rsid w:val="0051070D"/>
    <w:rsid w:val="005159AF"/>
    <w:rsid w:val="00565EEB"/>
    <w:rsid w:val="00586D2B"/>
    <w:rsid w:val="005A731B"/>
    <w:rsid w:val="005B4B48"/>
    <w:rsid w:val="005F591A"/>
    <w:rsid w:val="006142BF"/>
    <w:rsid w:val="00620708"/>
    <w:rsid w:val="00631F4B"/>
    <w:rsid w:val="0064462E"/>
    <w:rsid w:val="00652464"/>
    <w:rsid w:val="006677F5"/>
    <w:rsid w:val="00686D96"/>
    <w:rsid w:val="0069287D"/>
    <w:rsid w:val="006E3DC4"/>
    <w:rsid w:val="00702887"/>
    <w:rsid w:val="0071777E"/>
    <w:rsid w:val="00775287"/>
    <w:rsid w:val="007D5D92"/>
    <w:rsid w:val="007F7A4C"/>
    <w:rsid w:val="00800F5A"/>
    <w:rsid w:val="00832AB9"/>
    <w:rsid w:val="00845237"/>
    <w:rsid w:val="008A35DF"/>
    <w:rsid w:val="008B48DD"/>
    <w:rsid w:val="008C4C67"/>
    <w:rsid w:val="008E7488"/>
    <w:rsid w:val="008F6524"/>
    <w:rsid w:val="009123AD"/>
    <w:rsid w:val="00925D2C"/>
    <w:rsid w:val="00967FFD"/>
    <w:rsid w:val="009D5D54"/>
    <w:rsid w:val="009F1E03"/>
    <w:rsid w:val="00A27415"/>
    <w:rsid w:val="00A36538"/>
    <w:rsid w:val="00A4217F"/>
    <w:rsid w:val="00A47BB6"/>
    <w:rsid w:val="00A5211F"/>
    <w:rsid w:val="00A600BA"/>
    <w:rsid w:val="00A92F83"/>
    <w:rsid w:val="00AB75D2"/>
    <w:rsid w:val="00AC6978"/>
    <w:rsid w:val="00AD190C"/>
    <w:rsid w:val="00B53699"/>
    <w:rsid w:val="00B66E20"/>
    <w:rsid w:val="00BA5910"/>
    <w:rsid w:val="00BA5F8B"/>
    <w:rsid w:val="00BA69B7"/>
    <w:rsid w:val="00BB5238"/>
    <w:rsid w:val="00BC1123"/>
    <w:rsid w:val="00C11DCC"/>
    <w:rsid w:val="00C329E3"/>
    <w:rsid w:val="00CC2965"/>
    <w:rsid w:val="00CC64B1"/>
    <w:rsid w:val="00CD19FA"/>
    <w:rsid w:val="00CE1DEA"/>
    <w:rsid w:val="00D06D00"/>
    <w:rsid w:val="00D11FA7"/>
    <w:rsid w:val="00D2027A"/>
    <w:rsid w:val="00D375FD"/>
    <w:rsid w:val="00D510C7"/>
    <w:rsid w:val="00D552EC"/>
    <w:rsid w:val="00D62F46"/>
    <w:rsid w:val="00DB08EF"/>
    <w:rsid w:val="00DD7077"/>
    <w:rsid w:val="00DF1A7E"/>
    <w:rsid w:val="00E0199B"/>
    <w:rsid w:val="00E1112C"/>
    <w:rsid w:val="00E350AC"/>
    <w:rsid w:val="00E51F72"/>
    <w:rsid w:val="00E5339E"/>
    <w:rsid w:val="00E53A2C"/>
    <w:rsid w:val="00E7403C"/>
    <w:rsid w:val="00E922A1"/>
    <w:rsid w:val="00EC5358"/>
    <w:rsid w:val="00ED1F67"/>
    <w:rsid w:val="00EE698B"/>
    <w:rsid w:val="00F21B9D"/>
    <w:rsid w:val="00F517B2"/>
    <w:rsid w:val="00F56F5E"/>
    <w:rsid w:val="00F6558C"/>
    <w:rsid w:val="00F71389"/>
    <w:rsid w:val="00F72F4A"/>
    <w:rsid w:val="00F75F42"/>
    <w:rsid w:val="00F77C69"/>
    <w:rsid w:val="00F81EB1"/>
    <w:rsid w:val="00FA6767"/>
    <w:rsid w:val="00FB11D8"/>
    <w:rsid w:val="00FE09D9"/>
    <w:rsid w:val="00FE3533"/>
    <w:rsid w:val="00FF4271"/>
    <w:rsid w:val="0129AECF"/>
    <w:rsid w:val="013863D9"/>
    <w:rsid w:val="018578F0"/>
    <w:rsid w:val="020E55BA"/>
    <w:rsid w:val="021317FA"/>
    <w:rsid w:val="024A77F9"/>
    <w:rsid w:val="027E7544"/>
    <w:rsid w:val="02918462"/>
    <w:rsid w:val="02A6B6C4"/>
    <w:rsid w:val="031BBB8E"/>
    <w:rsid w:val="031FB84A"/>
    <w:rsid w:val="034887D6"/>
    <w:rsid w:val="034A1AD1"/>
    <w:rsid w:val="03D3577A"/>
    <w:rsid w:val="041FC3BF"/>
    <w:rsid w:val="042D54C3"/>
    <w:rsid w:val="04BEDB37"/>
    <w:rsid w:val="04C502FB"/>
    <w:rsid w:val="04F82228"/>
    <w:rsid w:val="0500B1BE"/>
    <w:rsid w:val="050CB1DD"/>
    <w:rsid w:val="05454B6E"/>
    <w:rsid w:val="05605B56"/>
    <w:rsid w:val="0565C68B"/>
    <w:rsid w:val="057EAF62"/>
    <w:rsid w:val="057EE6F5"/>
    <w:rsid w:val="0584897A"/>
    <w:rsid w:val="062F536E"/>
    <w:rsid w:val="06802898"/>
    <w:rsid w:val="0693F289"/>
    <w:rsid w:val="069C821F"/>
    <w:rsid w:val="070F2B34"/>
    <w:rsid w:val="0798FAEB"/>
    <w:rsid w:val="079D8068"/>
    <w:rsid w:val="081BF8F9"/>
    <w:rsid w:val="0823B72F"/>
    <w:rsid w:val="082D3151"/>
    <w:rsid w:val="082FC2EA"/>
    <w:rsid w:val="08385280"/>
    <w:rsid w:val="0858B878"/>
    <w:rsid w:val="08886531"/>
    <w:rsid w:val="088B4FD4"/>
    <w:rsid w:val="08A8409E"/>
    <w:rsid w:val="08B43CB6"/>
    <w:rsid w:val="08E391D3"/>
    <w:rsid w:val="09114BD0"/>
    <w:rsid w:val="0916F61E"/>
    <w:rsid w:val="09B7C95A"/>
    <w:rsid w:val="0A3B2645"/>
    <w:rsid w:val="0A3B59D9"/>
    <w:rsid w:val="0A69D27E"/>
    <w:rsid w:val="0AADB22E"/>
    <w:rsid w:val="0AD6DF28"/>
    <w:rsid w:val="0AEE3AEB"/>
    <w:rsid w:val="0B207166"/>
    <w:rsid w:val="0B2AA7AD"/>
    <w:rsid w:val="0B6F5132"/>
    <w:rsid w:val="0C2448F8"/>
    <w:rsid w:val="0C9EC701"/>
    <w:rsid w:val="0D00A274"/>
    <w:rsid w:val="0D0B2193"/>
    <w:rsid w:val="0D1C5C6A"/>
    <w:rsid w:val="0D80EDF7"/>
    <w:rsid w:val="0D87ADD9"/>
    <w:rsid w:val="0DA11F49"/>
    <w:rsid w:val="0DAEA612"/>
    <w:rsid w:val="0DDDCEA3"/>
    <w:rsid w:val="0DFCE66E"/>
    <w:rsid w:val="0E22AE13"/>
    <w:rsid w:val="0E7A0FD4"/>
    <w:rsid w:val="0E9F046E"/>
    <w:rsid w:val="0EF5F39D"/>
    <w:rsid w:val="0F2345C9"/>
    <w:rsid w:val="0F237E3A"/>
    <w:rsid w:val="0F4A7673"/>
    <w:rsid w:val="0F86F1D9"/>
    <w:rsid w:val="1042C255"/>
    <w:rsid w:val="10D068E2"/>
    <w:rsid w:val="10DD2976"/>
    <w:rsid w:val="10E646D4"/>
    <w:rsid w:val="1106F4E5"/>
    <w:rsid w:val="11B2193F"/>
    <w:rsid w:val="11B932B7"/>
    <w:rsid w:val="11EDDAB0"/>
    <w:rsid w:val="12055EF3"/>
    <w:rsid w:val="1224C14A"/>
    <w:rsid w:val="12821735"/>
    <w:rsid w:val="12A417EF"/>
    <w:rsid w:val="130AAE3A"/>
    <w:rsid w:val="130E0885"/>
    <w:rsid w:val="1325B90C"/>
    <w:rsid w:val="133F5AA1"/>
    <w:rsid w:val="135A5F42"/>
    <w:rsid w:val="13612E7E"/>
    <w:rsid w:val="1407E69D"/>
    <w:rsid w:val="14DD92F7"/>
    <w:rsid w:val="15272A6B"/>
    <w:rsid w:val="16150416"/>
    <w:rsid w:val="16710318"/>
    <w:rsid w:val="16A8975D"/>
    <w:rsid w:val="17577FAE"/>
    <w:rsid w:val="1759010D"/>
    <w:rsid w:val="1772581E"/>
    <w:rsid w:val="1796DBD5"/>
    <w:rsid w:val="17B0D477"/>
    <w:rsid w:val="17E57B44"/>
    <w:rsid w:val="17FE9BC3"/>
    <w:rsid w:val="18354DED"/>
    <w:rsid w:val="18A80EEC"/>
    <w:rsid w:val="18F5DE8F"/>
    <w:rsid w:val="194BDD8C"/>
    <w:rsid w:val="194CA4D8"/>
    <w:rsid w:val="19A90E62"/>
    <w:rsid w:val="19D2B525"/>
    <w:rsid w:val="1A2B2A4E"/>
    <w:rsid w:val="1A3D4392"/>
    <w:rsid w:val="1AA07DED"/>
    <w:rsid w:val="1ABB4C0E"/>
    <w:rsid w:val="1ABC51AB"/>
    <w:rsid w:val="1AE47609"/>
    <w:rsid w:val="1B40CB77"/>
    <w:rsid w:val="1B9322DD"/>
    <w:rsid w:val="1C09EEC8"/>
    <w:rsid w:val="1C2A63F1"/>
    <w:rsid w:val="1C4F9C9D"/>
    <w:rsid w:val="1C84459A"/>
    <w:rsid w:val="1DD36A65"/>
    <w:rsid w:val="1EB52838"/>
    <w:rsid w:val="1EC6B267"/>
    <w:rsid w:val="1F38F0DD"/>
    <w:rsid w:val="1F8DCF19"/>
    <w:rsid w:val="1F90AA49"/>
    <w:rsid w:val="20096E5D"/>
    <w:rsid w:val="20192697"/>
    <w:rsid w:val="2058E61F"/>
    <w:rsid w:val="20E057AE"/>
    <w:rsid w:val="20EBC616"/>
    <w:rsid w:val="21229822"/>
    <w:rsid w:val="21F4B680"/>
    <w:rsid w:val="22970B27"/>
    <w:rsid w:val="22C76390"/>
    <w:rsid w:val="24E570CA"/>
    <w:rsid w:val="24F5180A"/>
    <w:rsid w:val="252C5742"/>
    <w:rsid w:val="256B87A6"/>
    <w:rsid w:val="25AA112C"/>
    <w:rsid w:val="25B95F4B"/>
    <w:rsid w:val="2626709A"/>
    <w:rsid w:val="26294F34"/>
    <w:rsid w:val="268B6BA4"/>
    <w:rsid w:val="26C03A1D"/>
    <w:rsid w:val="26DCE0D5"/>
    <w:rsid w:val="271557E7"/>
    <w:rsid w:val="2745E18D"/>
    <w:rsid w:val="27AAA1E4"/>
    <w:rsid w:val="280E13A8"/>
    <w:rsid w:val="2818D689"/>
    <w:rsid w:val="28533CDD"/>
    <w:rsid w:val="29D1AB65"/>
    <w:rsid w:val="2A3DD98D"/>
    <w:rsid w:val="2AACA4E0"/>
    <w:rsid w:val="2AC20BAF"/>
    <w:rsid w:val="2AE8E740"/>
    <w:rsid w:val="2B2964A4"/>
    <w:rsid w:val="2B3671D1"/>
    <w:rsid w:val="2B3736FC"/>
    <w:rsid w:val="2B5EDCC7"/>
    <w:rsid w:val="2C11B803"/>
    <w:rsid w:val="2C3BAF52"/>
    <w:rsid w:val="2C487541"/>
    <w:rsid w:val="2C76335C"/>
    <w:rsid w:val="2CF2BFA2"/>
    <w:rsid w:val="2D12350F"/>
    <w:rsid w:val="2D2E0DFB"/>
    <w:rsid w:val="2D80DC60"/>
    <w:rsid w:val="2E1550DC"/>
    <w:rsid w:val="2E6E2818"/>
    <w:rsid w:val="2E967D89"/>
    <w:rsid w:val="2E98FEFA"/>
    <w:rsid w:val="2EEA73E0"/>
    <w:rsid w:val="2FB50E4F"/>
    <w:rsid w:val="2FBECB11"/>
    <w:rsid w:val="2FD873C0"/>
    <w:rsid w:val="316311EC"/>
    <w:rsid w:val="317D9DA1"/>
    <w:rsid w:val="31F75143"/>
    <w:rsid w:val="31FF3E67"/>
    <w:rsid w:val="32017F1E"/>
    <w:rsid w:val="3275376F"/>
    <w:rsid w:val="32B43AA1"/>
    <w:rsid w:val="32DD875A"/>
    <w:rsid w:val="32E14F86"/>
    <w:rsid w:val="33085636"/>
    <w:rsid w:val="331F9A39"/>
    <w:rsid w:val="333AF8EB"/>
    <w:rsid w:val="3369EEAC"/>
    <w:rsid w:val="336F6B73"/>
    <w:rsid w:val="347EB3A8"/>
    <w:rsid w:val="353A8D86"/>
    <w:rsid w:val="35427B0C"/>
    <w:rsid w:val="356501C6"/>
    <w:rsid w:val="3613D37F"/>
    <w:rsid w:val="36C37238"/>
    <w:rsid w:val="36D4450A"/>
    <w:rsid w:val="36D4F041"/>
    <w:rsid w:val="36DE5605"/>
    <w:rsid w:val="3703996E"/>
    <w:rsid w:val="3708D953"/>
    <w:rsid w:val="37A1C213"/>
    <w:rsid w:val="382E1A1F"/>
    <w:rsid w:val="3842DC96"/>
    <w:rsid w:val="386DEF07"/>
    <w:rsid w:val="389DB05C"/>
    <w:rsid w:val="39267C86"/>
    <w:rsid w:val="39288012"/>
    <w:rsid w:val="395224CB"/>
    <w:rsid w:val="39586EFC"/>
    <w:rsid w:val="398AAB2E"/>
    <w:rsid w:val="39B432D0"/>
    <w:rsid w:val="3A06DB6C"/>
    <w:rsid w:val="3A0DFEA9"/>
    <w:rsid w:val="3A2494CF"/>
    <w:rsid w:val="3A4CA487"/>
    <w:rsid w:val="3A8B035B"/>
    <w:rsid w:val="3A8FED3D"/>
    <w:rsid w:val="3AA9A04D"/>
    <w:rsid w:val="3AE8993F"/>
    <w:rsid w:val="3AFCE7A1"/>
    <w:rsid w:val="3B4775F4"/>
    <w:rsid w:val="3B698F25"/>
    <w:rsid w:val="3BA9CF0A"/>
    <w:rsid w:val="3C481129"/>
    <w:rsid w:val="3C4BCA77"/>
    <w:rsid w:val="3C8469A0"/>
    <w:rsid w:val="3CADF63B"/>
    <w:rsid w:val="3CC3DA99"/>
    <w:rsid w:val="3D24999F"/>
    <w:rsid w:val="3D2EABCD"/>
    <w:rsid w:val="3D4D5338"/>
    <w:rsid w:val="3D5F8257"/>
    <w:rsid w:val="3DC3BA7B"/>
    <w:rsid w:val="3DF2C6C5"/>
    <w:rsid w:val="3E291646"/>
    <w:rsid w:val="3E36F36B"/>
    <w:rsid w:val="3E6DEEA5"/>
    <w:rsid w:val="3EC467BC"/>
    <w:rsid w:val="3EE16FCC"/>
    <w:rsid w:val="3EE99DB5"/>
    <w:rsid w:val="3FC3F7E8"/>
    <w:rsid w:val="3FF14192"/>
    <w:rsid w:val="402699B3"/>
    <w:rsid w:val="40319458"/>
    <w:rsid w:val="403E6A13"/>
    <w:rsid w:val="407BD287"/>
    <w:rsid w:val="40F03590"/>
    <w:rsid w:val="41230C4A"/>
    <w:rsid w:val="415544EB"/>
    <w:rsid w:val="41AD1B7E"/>
    <w:rsid w:val="41D02589"/>
    <w:rsid w:val="41DD8233"/>
    <w:rsid w:val="420B3A4E"/>
    <w:rsid w:val="420CB842"/>
    <w:rsid w:val="42FB98AA"/>
    <w:rsid w:val="4322159B"/>
    <w:rsid w:val="43EA309F"/>
    <w:rsid w:val="441C6435"/>
    <w:rsid w:val="4497690B"/>
    <w:rsid w:val="44BDE5FC"/>
    <w:rsid w:val="455832FE"/>
    <w:rsid w:val="45A5FCC3"/>
    <w:rsid w:val="45D3754D"/>
    <w:rsid w:val="45FBFA34"/>
    <w:rsid w:val="4619F605"/>
    <w:rsid w:val="4659B65D"/>
    <w:rsid w:val="46CD4088"/>
    <w:rsid w:val="46F46F37"/>
    <w:rsid w:val="478A6E3C"/>
    <w:rsid w:val="47C71C47"/>
    <w:rsid w:val="48653D6D"/>
    <w:rsid w:val="48E03F0A"/>
    <w:rsid w:val="49617F02"/>
    <w:rsid w:val="4962ECA8"/>
    <w:rsid w:val="496ADA2E"/>
    <w:rsid w:val="496AE4C6"/>
    <w:rsid w:val="49F071EE"/>
    <w:rsid w:val="49F2C660"/>
    <w:rsid w:val="49F5A10A"/>
    <w:rsid w:val="49FF1B2C"/>
    <w:rsid w:val="4A3EACA1"/>
    <w:rsid w:val="4A9BFC55"/>
    <w:rsid w:val="4AC9EE90"/>
    <w:rsid w:val="4ACC7001"/>
    <w:rsid w:val="4B4DD5F5"/>
    <w:rsid w:val="4B63C6B3"/>
    <w:rsid w:val="4B80A5C6"/>
    <w:rsid w:val="4BAED0D3"/>
    <w:rsid w:val="4BD60D90"/>
    <w:rsid w:val="4BE4C463"/>
    <w:rsid w:val="4C1B3F6E"/>
    <w:rsid w:val="4C92ACE0"/>
    <w:rsid w:val="4C9A8D6A"/>
    <w:rsid w:val="4CE8FE3C"/>
    <w:rsid w:val="4D06FCA0"/>
    <w:rsid w:val="4D0D9FB8"/>
    <w:rsid w:val="4D0FAEA4"/>
    <w:rsid w:val="4D17EC49"/>
    <w:rsid w:val="4D405987"/>
    <w:rsid w:val="4D9010B7"/>
    <w:rsid w:val="4DF20804"/>
    <w:rsid w:val="4E070C19"/>
    <w:rsid w:val="4E2A35F3"/>
    <w:rsid w:val="4E3E55E9"/>
    <w:rsid w:val="4F3C4F31"/>
    <w:rsid w:val="4F71C024"/>
    <w:rsid w:val="4F868257"/>
    <w:rsid w:val="4FA2DC7A"/>
    <w:rsid w:val="4FF69631"/>
    <w:rsid w:val="50415114"/>
    <w:rsid w:val="5051F96A"/>
    <w:rsid w:val="5053A662"/>
    <w:rsid w:val="50887FF6"/>
    <w:rsid w:val="50942E40"/>
    <w:rsid w:val="5104FA3E"/>
    <w:rsid w:val="5111DFD5"/>
    <w:rsid w:val="512252B8"/>
    <w:rsid w:val="523721DE"/>
    <w:rsid w:val="527AE9DD"/>
    <w:rsid w:val="52D50075"/>
    <w:rsid w:val="52DA7D3C"/>
    <w:rsid w:val="53086148"/>
    <w:rsid w:val="5322C4D6"/>
    <w:rsid w:val="5361C808"/>
    <w:rsid w:val="53732E49"/>
    <w:rsid w:val="53A848C0"/>
    <w:rsid w:val="53A88BF2"/>
    <w:rsid w:val="53DBBE43"/>
    <w:rsid w:val="54154C98"/>
    <w:rsid w:val="5459F37A"/>
    <w:rsid w:val="547E3B23"/>
    <w:rsid w:val="54EFF0F5"/>
    <w:rsid w:val="551051BF"/>
    <w:rsid w:val="5523BA5F"/>
    <w:rsid w:val="554B6B6C"/>
    <w:rsid w:val="55778EA4"/>
    <w:rsid w:val="55D8FA73"/>
    <w:rsid w:val="55F5C3DB"/>
    <w:rsid w:val="55FDE63E"/>
    <w:rsid w:val="568BC156"/>
    <w:rsid w:val="56ACDA8B"/>
    <w:rsid w:val="56F81168"/>
    <w:rsid w:val="571A4142"/>
    <w:rsid w:val="578202F8"/>
    <w:rsid w:val="57B87C33"/>
    <w:rsid w:val="57E52D97"/>
    <w:rsid w:val="586F3E7D"/>
    <w:rsid w:val="58783FA5"/>
    <w:rsid w:val="58BD3694"/>
    <w:rsid w:val="594441F9"/>
    <w:rsid w:val="59544C94"/>
    <w:rsid w:val="59AE4705"/>
    <w:rsid w:val="59D2FA63"/>
    <w:rsid w:val="59ED7D0B"/>
    <w:rsid w:val="5A245956"/>
    <w:rsid w:val="5ADEA5DC"/>
    <w:rsid w:val="5AF01CF5"/>
    <w:rsid w:val="5B1CCE59"/>
    <w:rsid w:val="5BA82C40"/>
    <w:rsid w:val="5BB036E6"/>
    <w:rsid w:val="5BBEC03C"/>
    <w:rsid w:val="5C0DB669"/>
    <w:rsid w:val="5C746B92"/>
    <w:rsid w:val="5C7BE2BB"/>
    <w:rsid w:val="5CEE3DAB"/>
    <w:rsid w:val="5CF8344F"/>
    <w:rsid w:val="5D1DF63A"/>
    <w:rsid w:val="5D5A909D"/>
    <w:rsid w:val="5D5BFA18"/>
    <w:rsid w:val="5D6E0538"/>
    <w:rsid w:val="5DCF1FF8"/>
    <w:rsid w:val="5DE8995C"/>
    <w:rsid w:val="5E27BDB7"/>
    <w:rsid w:val="5E2B22D3"/>
    <w:rsid w:val="5E7F12C1"/>
    <w:rsid w:val="5EF5C674"/>
    <w:rsid w:val="5FA47348"/>
    <w:rsid w:val="5FD7A1B7"/>
    <w:rsid w:val="5FF8379A"/>
    <w:rsid w:val="60341102"/>
    <w:rsid w:val="603888F4"/>
    <w:rsid w:val="6075DC7E"/>
    <w:rsid w:val="60939ADA"/>
    <w:rsid w:val="60AF201C"/>
    <w:rsid w:val="60BA414B"/>
    <w:rsid w:val="618387C6"/>
    <w:rsid w:val="61B168FE"/>
    <w:rsid w:val="61D19836"/>
    <w:rsid w:val="61F3060B"/>
    <w:rsid w:val="623B727C"/>
    <w:rsid w:val="6257A883"/>
    <w:rsid w:val="625AA8E5"/>
    <w:rsid w:val="62A47145"/>
    <w:rsid w:val="62B22590"/>
    <w:rsid w:val="62B2385B"/>
    <w:rsid w:val="62C9E8E2"/>
    <w:rsid w:val="63414509"/>
    <w:rsid w:val="635407D9"/>
    <w:rsid w:val="63D9E0D4"/>
    <w:rsid w:val="64027AD4"/>
    <w:rsid w:val="64114DCF"/>
    <w:rsid w:val="6415188C"/>
    <w:rsid w:val="6425391F"/>
    <w:rsid w:val="6491B937"/>
    <w:rsid w:val="6497BE06"/>
    <w:rsid w:val="64A2D208"/>
    <w:rsid w:val="6515B437"/>
    <w:rsid w:val="656410A7"/>
    <w:rsid w:val="6588304A"/>
    <w:rsid w:val="66585DC3"/>
    <w:rsid w:val="665F8100"/>
    <w:rsid w:val="668CBC87"/>
    <w:rsid w:val="66C7836C"/>
    <w:rsid w:val="6837FBA3"/>
    <w:rsid w:val="68AD7748"/>
    <w:rsid w:val="68B27A2A"/>
    <w:rsid w:val="69F4D73A"/>
    <w:rsid w:val="6A7BAEF0"/>
    <w:rsid w:val="6AA2949F"/>
    <w:rsid w:val="6AB18D87"/>
    <w:rsid w:val="6AEC3A08"/>
    <w:rsid w:val="6AF763C8"/>
    <w:rsid w:val="6B175AD3"/>
    <w:rsid w:val="6BEA1AEC"/>
    <w:rsid w:val="6C0D8CB9"/>
    <w:rsid w:val="6CCD54DE"/>
    <w:rsid w:val="6CD6EC78"/>
    <w:rsid w:val="6D4CDD94"/>
    <w:rsid w:val="6D568964"/>
    <w:rsid w:val="6D7AB278"/>
    <w:rsid w:val="6D85EB4D"/>
    <w:rsid w:val="6E72BCD9"/>
    <w:rsid w:val="6E7A4126"/>
    <w:rsid w:val="6F452D7B"/>
    <w:rsid w:val="6FDA87BB"/>
    <w:rsid w:val="6FF2D5C3"/>
    <w:rsid w:val="707ED477"/>
    <w:rsid w:val="70B1AC2A"/>
    <w:rsid w:val="70D8529B"/>
    <w:rsid w:val="70F1090F"/>
    <w:rsid w:val="7121255C"/>
    <w:rsid w:val="7166A54C"/>
    <w:rsid w:val="717D6FC9"/>
    <w:rsid w:val="71AA5D9B"/>
    <w:rsid w:val="727422FC"/>
    <w:rsid w:val="727CCE3D"/>
    <w:rsid w:val="72982528"/>
    <w:rsid w:val="730F9D1A"/>
    <w:rsid w:val="7338EDA6"/>
    <w:rsid w:val="73462DFC"/>
    <w:rsid w:val="734DB249"/>
    <w:rsid w:val="73A21E89"/>
    <w:rsid w:val="73CAA7C8"/>
    <w:rsid w:val="73E3D025"/>
    <w:rsid w:val="73F685F6"/>
    <w:rsid w:val="743EE73A"/>
    <w:rsid w:val="75F6CAFE"/>
    <w:rsid w:val="76461B2A"/>
    <w:rsid w:val="76824180"/>
    <w:rsid w:val="76A7AEA7"/>
    <w:rsid w:val="76B27C61"/>
    <w:rsid w:val="771DF258"/>
    <w:rsid w:val="77A59ECF"/>
    <w:rsid w:val="77CB61B7"/>
    <w:rsid w:val="78C609C4"/>
    <w:rsid w:val="7961A942"/>
    <w:rsid w:val="79B56F80"/>
    <w:rsid w:val="7A1ECFD9"/>
    <w:rsid w:val="7A8FD840"/>
    <w:rsid w:val="7B7821D8"/>
    <w:rsid w:val="7BD5B9AD"/>
    <w:rsid w:val="7C2242DD"/>
    <w:rsid w:val="7CED1042"/>
    <w:rsid w:val="7D33866D"/>
    <w:rsid w:val="7D49D901"/>
    <w:rsid w:val="7DB593D1"/>
    <w:rsid w:val="7DE66B55"/>
    <w:rsid w:val="7E5694E7"/>
    <w:rsid w:val="7E5844D2"/>
    <w:rsid w:val="7E99D796"/>
    <w:rsid w:val="7EA61B78"/>
    <w:rsid w:val="7EE5A962"/>
    <w:rsid w:val="7F2682CC"/>
    <w:rsid w:val="7FA5A2EB"/>
    <w:rsid w:val="7FF6F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0406D"/>
  <w15:docId w15:val="{DB3F8B28-BEBF-469D-9B2E-A14105B7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753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53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676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E02D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DD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75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3CA"/>
  </w:style>
  <w:style w:type="paragraph" w:styleId="Pieddepage">
    <w:name w:val="footer"/>
    <w:basedOn w:val="Normal"/>
    <w:link w:val="PieddepageCar"/>
    <w:uiPriority w:val="99"/>
    <w:unhideWhenUsed/>
    <w:rsid w:val="00475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53CA"/>
  </w:style>
  <w:style w:type="character" w:customStyle="1" w:styleId="Titre2Car">
    <w:name w:val="Titre 2 Car"/>
    <w:basedOn w:val="Policepardfaut"/>
    <w:link w:val="Titre2"/>
    <w:uiPriority w:val="9"/>
    <w:rsid w:val="004753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753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753CA"/>
    <w:pPr>
      <w:spacing w:line="276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753C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753CA"/>
    <w:pPr>
      <w:spacing w:after="100"/>
      <w:ind w:left="2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3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6558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3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ntact@ccmorvan.fr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mmoW03-Bold">
    <w:panose1 w:val="04020604020B02020C02"/>
    <w:charset w:val="00"/>
    <w:family w:val="decorative"/>
    <w:pitch w:val="variable"/>
    <w:sig w:usb0="A000002F" w:usb1="00000001" w:usb2="00000000" w:usb3="00000000" w:csb0="00000093" w:csb1="00000000"/>
  </w:font>
  <w:font w:name="YummoW03-Light">
    <w:panose1 w:val="04020404020B02020C02"/>
    <w:charset w:val="00"/>
    <w:family w:val="decorative"/>
    <w:pitch w:val="variable"/>
    <w:sig w:usb0="A000002F" w:usb1="00000001" w:usb2="00000000" w:usb3="00000000" w:csb0="00000093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40F82"/>
    <w:rsid w:val="00640F82"/>
    <w:rsid w:val="00F0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3871708D0C447B5C10B2A36C241E6" ma:contentTypeVersion="16" ma:contentTypeDescription="Crée un document." ma:contentTypeScope="" ma:versionID="d7e121e942980fe6180e42efed89d3a1">
  <xsd:schema xmlns:xsd="http://www.w3.org/2001/XMLSchema" xmlns:xs="http://www.w3.org/2001/XMLSchema" xmlns:p="http://schemas.microsoft.com/office/2006/metadata/properties" xmlns:ns2="a7ced9be-7076-43b7-b11b-6d9d3f1c6b0c" xmlns:ns3="73a3edea-a8d2-459a-8979-8ad1527f8698" targetNamespace="http://schemas.microsoft.com/office/2006/metadata/properties" ma:root="true" ma:fieldsID="e07fbfc8bc1613a5855c3d7cc7544e5a" ns2:_="" ns3:_="">
    <xsd:import namespace="a7ced9be-7076-43b7-b11b-6d9d3f1c6b0c"/>
    <xsd:import namespace="73a3edea-a8d2-459a-8979-8ad1527f86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Droit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ed9be-7076-43b7-b11b-6d9d3f1c6b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eada084-4391-476f-bc40-e8aa0197b3a5}" ma:internalName="TaxCatchAll" ma:showField="CatchAllData" ma:web="a7ced9be-7076-43b7-b11b-6d9d3f1c6b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3edea-a8d2-459a-8979-8ad1527f8698" elementFormDefault="qualified">
    <xsd:import namespace="http://schemas.microsoft.com/office/2006/documentManagement/types"/>
    <xsd:import namespace="http://schemas.microsoft.com/office/infopath/2007/PartnerControls"/>
    <xsd:element name="Droits" ma:index="10" nillable="true" ma:displayName="Droits" ma:format="Dropdown" ma:list="UserInfo" ma:SharePointGroup="0" ma:internalName="Droit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8511b8b-dff6-4a6e-8304-a24242f687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roits xmlns="73a3edea-a8d2-459a-8979-8ad1527f8698">
      <UserInfo>
        <DisplayName/>
        <AccountId xsi:nil="true"/>
        <AccountType/>
      </UserInfo>
    </Droits>
    <lcf76f155ced4ddcb4097134ff3c332f xmlns="73a3edea-a8d2-459a-8979-8ad1527f8698">
      <Terms xmlns="http://schemas.microsoft.com/office/infopath/2007/PartnerControls"/>
    </lcf76f155ced4ddcb4097134ff3c332f>
    <TaxCatchAll xmlns="a7ced9be-7076-43b7-b11b-6d9d3f1c6b0c" xsi:nil="true"/>
    <SharedWithUsers xmlns="a7ced9be-7076-43b7-b11b-6d9d3f1c6b0c">
      <UserInfo>
        <DisplayName>Christophe FERNEY</DisplayName>
        <AccountId>23</AccountId>
        <AccountType/>
      </UserInfo>
      <UserInfo>
        <DisplayName>Jean-Philippe CHARBONNET</DisplayName>
        <AccountId>54</AccountId>
        <AccountType/>
      </UserInfo>
      <UserInfo>
        <DisplayName>Pierre-Louis Vilain</DisplayName>
        <AccountId>18</AccountId>
        <AccountType/>
      </UserInfo>
      <UserInfo>
        <DisplayName>Elodie COUAILLER</DisplayName>
        <AccountId>56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83A03-B69B-425D-A989-7C5FB47059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31E9BF-00D0-4F0D-A3DC-9B9C7A9B7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ed9be-7076-43b7-b11b-6d9d3f1c6b0c"/>
    <ds:schemaRef ds:uri="73a3edea-a8d2-459a-8979-8ad1527f8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8E94B7-650F-4016-8FC4-900C25A95641}">
  <ds:schemaRefs>
    <ds:schemaRef ds:uri="http://schemas.microsoft.com/office/2006/metadata/properties"/>
    <ds:schemaRef ds:uri="http://schemas.microsoft.com/office/infopath/2007/PartnerControls"/>
    <ds:schemaRef ds:uri="73a3edea-a8d2-459a-8979-8ad1527f8698"/>
    <ds:schemaRef ds:uri="a7ced9be-7076-43b7-b11b-6d9d3f1c6b0c"/>
  </ds:schemaRefs>
</ds:datastoreItem>
</file>

<file path=customXml/itemProps4.xml><?xml version="1.0" encoding="utf-8"?>
<ds:datastoreItem xmlns:ds="http://schemas.openxmlformats.org/officeDocument/2006/customXml" ds:itemID="{FB5B220D-F6B7-4C1B-915C-E3F66E9E7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1476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Clemence Davenne</dc:creator>
  <cp:keywords/>
  <dc:description/>
  <cp:lastModifiedBy>Laetitia STUBER</cp:lastModifiedBy>
  <cp:revision>2</cp:revision>
  <cp:lastPrinted>2019-07-31T12:07:00Z</cp:lastPrinted>
  <dcterms:created xsi:type="dcterms:W3CDTF">2024-03-18T11:34:00Z</dcterms:created>
  <dcterms:modified xsi:type="dcterms:W3CDTF">2024-03-18T11:34:00Z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0x0101008183871708D0C447B5C10B2A36C241E6</vt:lpwstr>
  </property>
  <property fmtid="{D5CDD505-2E9C-101B-9397-08002B2CF9AE}" pid="3" name="MediaServiceImageTags">
    <vt:lpwstr/>
  </property>
</Properties>
</file>